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四川省社会科学重点研究基地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美学与美育研究中心课题结题标准</w:t>
      </w:r>
    </w:p>
    <w:p>
      <w:pPr>
        <w:widowControl/>
        <w:wordWrap w:val="0"/>
        <w:spacing w:line="480" w:lineRule="atLeast"/>
        <w:jc w:val="left"/>
        <w:rPr>
          <w:rFonts w:ascii="Courier New" w:hAnsi="Courier New" w:cs="Courier New"/>
          <w:color w:val="333333"/>
          <w:kern w:val="0"/>
          <w:sz w:val="18"/>
          <w:szCs w:val="18"/>
        </w:rPr>
      </w:pPr>
    </w:p>
    <w:p>
      <w:pPr>
        <w:widowControl/>
        <w:wordWrap w:val="0"/>
        <w:spacing w:line="360" w:lineRule="auto"/>
        <w:ind w:firstLine="142"/>
        <w:jc w:val="left"/>
        <w:rPr>
          <w:rFonts w:ascii="Courier New" w:hAnsi="Courier New" w:cs="Courier New"/>
          <w:color w:val="333333"/>
          <w:kern w:val="0"/>
          <w:sz w:val="24"/>
        </w:rPr>
      </w:pPr>
      <w:r>
        <w:rPr>
          <w:rFonts w:ascii="Courier New" w:hAnsi="Courier New" w:cs="Courier New"/>
          <w:color w:val="333333"/>
          <w:kern w:val="0"/>
          <w:sz w:val="24"/>
        </w:rPr>
        <w:t>  为了进一步落实国家</w:t>
      </w:r>
      <w:r>
        <w:rPr>
          <w:rFonts w:hint="eastAsia" w:ascii="Courier New" w:hAnsi="Courier New" w:cs="Courier New"/>
          <w:color w:val="333333"/>
          <w:kern w:val="0"/>
          <w:sz w:val="24"/>
        </w:rPr>
        <w:t>和上级有关部门</w:t>
      </w:r>
      <w:r>
        <w:rPr>
          <w:rFonts w:ascii="Courier New" w:hAnsi="Courier New" w:cs="Courier New"/>
          <w:color w:val="333333"/>
          <w:kern w:val="0"/>
          <w:sz w:val="24"/>
        </w:rPr>
        <w:t>对科研经费管理的新要求，做好立项课题的管理工作，</w:t>
      </w:r>
      <w:r>
        <w:rPr>
          <w:rFonts w:hint="eastAsia" w:ascii="Courier New" w:hAnsi="Courier New" w:cs="Courier New"/>
          <w:color w:val="333333"/>
          <w:kern w:val="0"/>
          <w:sz w:val="24"/>
        </w:rPr>
        <w:t>提高课题研究水平，</w:t>
      </w:r>
      <w:r>
        <w:rPr>
          <w:rFonts w:ascii="Courier New" w:hAnsi="Courier New" w:cs="Courier New"/>
          <w:color w:val="333333"/>
          <w:kern w:val="0"/>
          <w:sz w:val="24"/>
        </w:rPr>
        <w:t>推动课题研究工作的顺利开展，</w:t>
      </w:r>
      <w:r>
        <w:rPr>
          <w:rFonts w:hint="eastAsia" w:ascii="Courier New" w:hAnsi="Courier New" w:cs="Courier New"/>
          <w:color w:val="333333"/>
          <w:kern w:val="0"/>
          <w:sz w:val="24"/>
        </w:rPr>
        <w:t>特制定</w:t>
      </w:r>
      <w:r>
        <w:rPr>
          <w:rFonts w:ascii="Courier New" w:hAnsi="Courier New" w:cs="Courier New"/>
          <w:color w:val="333333"/>
          <w:kern w:val="0"/>
          <w:sz w:val="24"/>
        </w:rPr>
        <w:t>《</w:t>
      </w:r>
      <w:r>
        <w:rPr>
          <w:rFonts w:hint="eastAsia" w:ascii="Courier New" w:hAnsi="Courier New" w:cs="Courier New"/>
          <w:color w:val="333333"/>
          <w:kern w:val="0"/>
          <w:sz w:val="24"/>
        </w:rPr>
        <w:t>四川省社会科学重点研究基地美学与美育研究中心课题结题标准</w:t>
      </w:r>
      <w:r>
        <w:rPr>
          <w:rFonts w:ascii="Courier New" w:hAnsi="Courier New" w:cs="Courier New"/>
          <w:color w:val="333333"/>
          <w:kern w:val="0"/>
          <w:sz w:val="24"/>
        </w:rPr>
        <w:t>》。</w:t>
      </w:r>
      <w:r>
        <w:rPr>
          <w:rFonts w:hint="eastAsia" w:ascii="Courier New" w:hAnsi="Courier New" w:cs="Courier New"/>
          <w:color w:val="333333"/>
          <w:kern w:val="0"/>
          <w:sz w:val="24"/>
        </w:rPr>
        <w:t>望各有关单位和课题负责人遵照执行。</w:t>
      </w:r>
    </w:p>
    <w:p>
      <w:pPr>
        <w:widowControl/>
        <w:wordWrap w:val="0"/>
        <w:spacing w:line="480" w:lineRule="atLeast"/>
        <w:ind w:firstLine="142"/>
        <w:jc w:val="left"/>
        <w:rPr>
          <w:rFonts w:ascii="Courier New" w:hAnsi="Courier New" w:cs="Courier New"/>
          <w:color w:val="333333"/>
          <w:kern w:val="0"/>
          <w:sz w:val="18"/>
          <w:szCs w:val="18"/>
        </w:rPr>
      </w:pPr>
      <w:r>
        <w:rPr>
          <w:rFonts w:ascii="Courier New" w:hAnsi="Courier New" w:cs="Courier New"/>
          <w:b/>
          <w:bCs/>
          <w:color w:val="333333"/>
          <w:kern w:val="0"/>
          <w:sz w:val="24"/>
        </w:rPr>
        <w:t>  一、结题申报条件</w:t>
      </w:r>
    </w:p>
    <w:p>
      <w:pPr>
        <w:widowControl/>
        <w:wordWrap w:val="0"/>
        <w:spacing w:line="480" w:lineRule="atLeast"/>
        <w:ind w:firstLine="142"/>
        <w:jc w:val="left"/>
        <w:rPr>
          <w:rFonts w:ascii="Courier New" w:hAnsi="Courier New" w:cs="Courier New"/>
          <w:color w:val="333333"/>
          <w:kern w:val="0"/>
          <w:sz w:val="18"/>
          <w:szCs w:val="18"/>
        </w:rPr>
      </w:pPr>
      <w:r>
        <w:rPr>
          <w:rFonts w:ascii="Courier New" w:hAnsi="Courier New" w:cs="Courier New"/>
          <w:color w:val="333333"/>
          <w:kern w:val="0"/>
          <w:sz w:val="24"/>
        </w:rPr>
        <w:t>  立项课题在所规定的研究</w:t>
      </w:r>
      <w:r>
        <w:rPr>
          <w:rFonts w:hint="eastAsia" w:ascii="Courier New" w:hAnsi="Courier New" w:cs="Courier New"/>
          <w:color w:val="333333"/>
          <w:kern w:val="0"/>
          <w:sz w:val="24"/>
        </w:rPr>
        <w:t>时间</w:t>
      </w:r>
      <w:r>
        <w:rPr>
          <w:rFonts w:ascii="Courier New" w:hAnsi="Courier New" w:cs="Courier New"/>
          <w:color w:val="333333"/>
          <w:kern w:val="0"/>
          <w:sz w:val="24"/>
        </w:rPr>
        <w:t>内，运行有序，方法科学，达到预期目标，形成研究成果后，可向</w:t>
      </w:r>
      <w:r>
        <w:rPr>
          <w:rFonts w:hint="eastAsia" w:ascii="Courier New" w:hAnsi="Courier New" w:cs="Courier New"/>
          <w:color w:val="333333"/>
          <w:kern w:val="0"/>
          <w:sz w:val="24"/>
        </w:rPr>
        <w:t>美学</w:t>
      </w:r>
      <w:r>
        <w:rPr>
          <w:rFonts w:hint="eastAsia" w:ascii="Courier New" w:hAnsi="Courier New" w:cs="Courier New"/>
          <w:color w:val="333333"/>
          <w:kern w:val="0"/>
          <w:sz w:val="24"/>
          <w:lang w:eastAsia="zh-CN"/>
        </w:rPr>
        <w:t>与</w:t>
      </w:r>
      <w:r>
        <w:rPr>
          <w:rFonts w:hint="eastAsia" w:ascii="Courier New" w:hAnsi="Courier New" w:cs="Courier New"/>
          <w:color w:val="333333"/>
          <w:kern w:val="0"/>
          <w:sz w:val="24"/>
        </w:rPr>
        <w:t>美育研究</w:t>
      </w:r>
      <w:r>
        <w:rPr>
          <w:rFonts w:ascii="Courier New" w:hAnsi="Courier New" w:cs="Courier New"/>
          <w:color w:val="333333"/>
          <w:kern w:val="0"/>
          <w:sz w:val="24"/>
        </w:rPr>
        <w:t>中心提交结题申请。</w:t>
      </w:r>
    </w:p>
    <w:p>
      <w:pPr>
        <w:widowControl/>
        <w:wordWrap w:val="0"/>
        <w:spacing w:line="480" w:lineRule="atLeast"/>
        <w:ind w:firstLine="142"/>
        <w:jc w:val="left"/>
        <w:rPr>
          <w:rFonts w:ascii="Courier New" w:hAnsi="Courier New" w:cs="Courier New"/>
          <w:color w:val="333333"/>
          <w:kern w:val="0"/>
          <w:sz w:val="18"/>
          <w:szCs w:val="18"/>
        </w:rPr>
      </w:pPr>
      <w:r>
        <w:rPr>
          <w:rFonts w:ascii="Courier New" w:hAnsi="Courier New" w:cs="Courier New"/>
          <w:b/>
          <w:bCs/>
          <w:color w:val="333333"/>
          <w:kern w:val="0"/>
          <w:sz w:val="24"/>
        </w:rPr>
        <w:t> </w:t>
      </w:r>
      <w:r>
        <w:rPr>
          <w:rFonts w:hint="eastAsia" w:ascii="Courier New" w:hAnsi="Courier New" w:cs="Courier New"/>
          <w:b/>
          <w:bCs/>
          <w:color w:val="333333"/>
          <w:kern w:val="0"/>
          <w:sz w:val="24"/>
        </w:rPr>
        <w:t xml:space="preserve"> </w:t>
      </w:r>
      <w:r>
        <w:rPr>
          <w:rFonts w:ascii="Courier New" w:hAnsi="Courier New" w:cs="Courier New"/>
          <w:b/>
          <w:bCs/>
          <w:color w:val="333333"/>
          <w:kern w:val="0"/>
          <w:sz w:val="24"/>
        </w:rPr>
        <w:t>二、结题标准</w:t>
      </w:r>
    </w:p>
    <w:p>
      <w:pPr>
        <w:widowControl/>
        <w:wordWrap w:val="0"/>
        <w:spacing w:line="480" w:lineRule="atLeast"/>
        <w:ind w:firstLine="142"/>
        <w:jc w:val="left"/>
        <w:rPr>
          <w:rFonts w:ascii="Courier New" w:hAnsi="Courier New" w:cs="Courier New"/>
          <w:color w:val="333333"/>
          <w:kern w:val="0"/>
          <w:sz w:val="18"/>
          <w:szCs w:val="18"/>
        </w:rPr>
      </w:pPr>
      <w:r>
        <w:rPr>
          <w:rFonts w:ascii="Courier New" w:hAnsi="Courier New" w:cs="Courier New"/>
          <w:color w:val="333333"/>
          <w:kern w:val="0"/>
          <w:sz w:val="24"/>
        </w:rPr>
        <w:t>  （一）结题所需成果</w:t>
      </w:r>
    </w:p>
    <w:p>
      <w:pPr>
        <w:widowControl/>
        <w:wordWrap w:val="0"/>
        <w:spacing w:line="480" w:lineRule="atLeast"/>
        <w:ind w:firstLine="142"/>
        <w:jc w:val="left"/>
        <w:rPr>
          <w:rFonts w:ascii="Courier New" w:hAnsi="Courier New" w:cs="Courier New"/>
          <w:color w:val="333333"/>
          <w:kern w:val="0"/>
          <w:sz w:val="24"/>
        </w:rPr>
      </w:pPr>
      <w:r>
        <w:rPr>
          <w:rFonts w:ascii="Courier New" w:hAnsi="Courier New" w:cs="Courier New"/>
          <w:color w:val="333333"/>
          <w:kern w:val="0"/>
          <w:sz w:val="24"/>
        </w:rPr>
        <w:t>  每项课题结题必须完成申报书上的成果承诺。专著、论文等研究成果必须与课题主题有较高的相关度且在显著位置标注</w:t>
      </w:r>
      <w:r>
        <w:rPr>
          <w:rFonts w:hint="eastAsia" w:ascii="Courier New" w:hAnsi="Courier New" w:cs="Courier New"/>
          <w:color w:val="333333"/>
          <w:kern w:val="0"/>
          <w:sz w:val="24"/>
        </w:rPr>
        <w:t>“四川省社会科学重点研究基地美学与美育</w:t>
      </w:r>
      <w:r>
        <w:rPr>
          <w:rFonts w:ascii="Courier New" w:hAnsi="Courier New" w:cs="Courier New"/>
          <w:color w:val="333333"/>
          <w:kern w:val="0"/>
          <w:sz w:val="24"/>
        </w:rPr>
        <w:t>研究中心资助科研项目</w:t>
      </w:r>
      <w:r>
        <w:rPr>
          <w:rFonts w:hint="eastAsia" w:ascii="Courier New" w:hAnsi="Courier New" w:cs="Courier New"/>
          <w:color w:val="333333"/>
          <w:kern w:val="0"/>
          <w:sz w:val="24"/>
        </w:rPr>
        <w:t>”</w:t>
      </w:r>
      <w:r>
        <w:rPr>
          <w:rFonts w:ascii="Courier New" w:hAnsi="Courier New" w:cs="Courier New"/>
          <w:color w:val="333333"/>
          <w:kern w:val="0"/>
          <w:sz w:val="24"/>
        </w:rPr>
        <w:t>并注明课题编号，未标注的，不能作为结题依据。</w:t>
      </w:r>
      <w:r>
        <w:rPr>
          <w:rFonts w:ascii="Courier New" w:hAnsi="Courier New" w:cs="Courier New"/>
          <w:color w:val="333333"/>
          <w:kern w:val="0"/>
          <w:sz w:val="18"/>
          <w:szCs w:val="18"/>
        </w:rPr>
        <w:t> </w:t>
      </w:r>
    </w:p>
    <w:p>
      <w:pPr>
        <w:widowControl/>
        <w:wordWrap w:val="0"/>
        <w:spacing w:line="480" w:lineRule="atLeast"/>
        <w:ind w:firstLine="142"/>
        <w:jc w:val="left"/>
        <w:rPr>
          <w:rFonts w:ascii="Courier New" w:hAnsi="Courier New" w:cs="Courier New"/>
          <w:kern w:val="0"/>
          <w:sz w:val="18"/>
          <w:szCs w:val="18"/>
        </w:rPr>
      </w:pPr>
      <w:r>
        <w:rPr>
          <w:rFonts w:ascii="Courier New" w:hAnsi="Courier New" w:cs="Courier New"/>
          <w:color w:val="333333"/>
          <w:kern w:val="0"/>
          <w:sz w:val="18"/>
          <w:szCs w:val="18"/>
        </w:rPr>
        <w:t> </w:t>
      </w:r>
      <w:r>
        <w:rPr>
          <w:rFonts w:hint="eastAsia" w:ascii="Courier New" w:hAnsi="Courier New" w:cs="Courier New"/>
          <w:color w:val="333333"/>
          <w:kern w:val="0"/>
          <w:sz w:val="18"/>
          <w:szCs w:val="18"/>
        </w:rPr>
        <w:t xml:space="preserve">  </w:t>
      </w:r>
      <w:r>
        <w:rPr>
          <w:rFonts w:ascii="Courier New" w:hAnsi="Courier New" w:cs="Courier New"/>
          <w:color w:val="333333"/>
          <w:kern w:val="0"/>
          <w:sz w:val="24"/>
        </w:rPr>
        <w:t>重点课题。需在公开发行的刊物上发表3篇以上论文（含3篇，其中1篇要求为CSSCI来源及以上）或出版1本专</w:t>
      </w:r>
      <w:r>
        <w:rPr>
          <w:rFonts w:ascii="Courier New" w:hAnsi="Courier New" w:cs="Courier New"/>
          <w:kern w:val="0"/>
          <w:sz w:val="24"/>
        </w:rPr>
        <w:t>著或有1项发明专利。</w:t>
      </w:r>
    </w:p>
    <w:p>
      <w:pPr>
        <w:widowControl/>
        <w:wordWrap w:val="0"/>
        <w:spacing w:line="480" w:lineRule="atLeast"/>
        <w:ind w:firstLine="142"/>
        <w:jc w:val="left"/>
        <w:rPr>
          <w:rFonts w:ascii="Courier New" w:hAnsi="Courier New" w:cs="Courier New"/>
          <w:color w:val="333333"/>
          <w:kern w:val="0"/>
          <w:sz w:val="18"/>
          <w:szCs w:val="18"/>
        </w:rPr>
      </w:pPr>
      <w:r>
        <w:rPr>
          <w:rFonts w:ascii="Courier New" w:hAnsi="Courier New" w:cs="Courier New"/>
          <w:color w:val="333333"/>
          <w:kern w:val="0"/>
          <w:sz w:val="24"/>
        </w:rPr>
        <w:t>  一般课题。需在公开发行的刊物上发表2篇以上论文（含2篇，其中1篇要求为核心）。</w:t>
      </w:r>
    </w:p>
    <w:p>
      <w:pPr>
        <w:widowControl/>
        <w:wordWrap w:val="0"/>
        <w:spacing w:line="480" w:lineRule="atLeast"/>
        <w:ind w:firstLine="142"/>
        <w:jc w:val="left"/>
        <w:rPr>
          <w:rFonts w:ascii="Courier New" w:hAnsi="Courier New" w:cs="Courier New"/>
          <w:color w:val="333333"/>
          <w:kern w:val="0"/>
          <w:sz w:val="18"/>
          <w:szCs w:val="18"/>
        </w:rPr>
      </w:pPr>
      <w:r>
        <w:rPr>
          <w:rFonts w:ascii="Courier New" w:hAnsi="Courier New" w:cs="Courier New"/>
          <w:color w:val="333333"/>
          <w:kern w:val="0"/>
          <w:sz w:val="24"/>
        </w:rPr>
        <w:t>  自筹经费课题。需在公开发行的刊物上发表1篇以上论文（含1篇）。</w:t>
      </w:r>
    </w:p>
    <w:p>
      <w:pPr>
        <w:widowControl/>
        <w:wordWrap w:val="0"/>
        <w:spacing w:line="480" w:lineRule="atLeast"/>
        <w:ind w:firstLine="142"/>
        <w:jc w:val="left"/>
        <w:rPr>
          <w:rFonts w:hint="eastAsia" w:ascii="Courier New" w:hAnsi="Courier New" w:cs="Courier New"/>
          <w:color w:val="333333"/>
          <w:kern w:val="0"/>
          <w:sz w:val="24"/>
        </w:rPr>
      </w:pPr>
      <w:r>
        <w:rPr>
          <w:rFonts w:ascii="Courier New" w:hAnsi="Courier New" w:cs="Courier New"/>
          <w:color w:val="333333"/>
          <w:kern w:val="0"/>
          <w:sz w:val="24"/>
        </w:rPr>
        <w:t>注：</w:t>
      </w:r>
      <w:r>
        <w:rPr>
          <w:rFonts w:hint="eastAsia" w:ascii="Courier New" w:hAnsi="Courier New" w:cs="Courier New"/>
          <w:color w:val="333333"/>
          <w:kern w:val="0"/>
          <w:sz w:val="24"/>
        </w:rPr>
        <w:t>“</w:t>
      </w:r>
      <w:r>
        <w:rPr>
          <w:rFonts w:ascii="Courier New" w:hAnsi="Courier New" w:cs="Courier New"/>
          <w:color w:val="333333"/>
          <w:kern w:val="0"/>
          <w:sz w:val="24"/>
        </w:rPr>
        <w:t>结题所需成果</w:t>
      </w:r>
      <w:r>
        <w:rPr>
          <w:rFonts w:hint="eastAsia" w:ascii="Courier New" w:hAnsi="Courier New" w:cs="Courier New"/>
          <w:color w:val="333333"/>
          <w:kern w:val="0"/>
          <w:sz w:val="24"/>
        </w:rPr>
        <w:t>”</w:t>
      </w:r>
      <w:r>
        <w:rPr>
          <w:rFonts w:ascii="Courier New" w:hAnsi="Courier New" w:cs="Courier New"/>
          <w:color w:val="333333"/>
          <w:kern w:val="0"/>
          <w:sz w:val="24"/>
        </w:rPr>
        <w:t>中的要求自</w:t>
      </w:r>
      <w:r>
        <w:rPr>
          <w:rFonts w:hint="eastAsia" w:ascii="Courier New" w:hAnsi="Courier New" w:cs="Courier New"/>
          <w:color w:val="auto"/>
          <w:kern w:val="0"/>
          <w:sz w:val="24"/>
        </w:rPr>
        <w:t>2014年</w:t>
      </w:r>
      <w:r>
        <w:rPr>
          <w:rFonts w:ascii="Courier New" w:hAnsi="Courier New" w:cs="Courier New"/>
          <w:color w:val="333333"/>
          <w:kern w:val="0"/>
          <w:sz w:val="24"/>
        </w:rPr>
        <w:t>立项课题起执行。  </w:t>
      </w:r>
    </w:p>
    <w:p>
      <w:pPr>
        <w:widowControl/>
        <w:wordWrap w:val="0"/>
        <w:spacing w:line="480" w:lineRule="atLeast"/>
        <w:ind w:firstLine="142"/>
        <w:jc w:val="left"/>
        <w:rPr>
          <w:rFonts w:ascii="Courier New" w:hAnsi="Courier New" w:cs="Courier New"/>
          <w:color w:val="333333"/>
          <w:kern w:val="0"/>
          <w:sz w:val="18"/>
          <w:szCs w:val="18"/>
        </w:rPr>
      </w:pPr>
      <w:r>
        <w:rPr>
          <w:rFonts w:ascii="Courier New" w:hAnsi="Courier New" w:cs="Courier New"/>
          <w:color w:val="333333"/>
          <w:kern w:val="0"/>
          <w:sz w:val="24"/>
        </w:rPr>
        <w:t>（二）结题验收材料</w:t>
      </w:r>
    </w:p>
    <w:p>
      <w:pPr>
        <w:widowControl/>
        <w:wordWrap w:val="0"/>
        <w:spacing w:line="480" w:lineRule="atLeast"/>
        <w:ind w:firstLine="142"/>
        <w:jc w:val="left"/>
        <w:rPr>
          <w:rFonts w:ascii="Courier New" w:hAnsi="Courier New" w:cs="Courier New"/>
          <w:color w:val="333333"/>
          <w:kern w:val="0"/>
          <w:sz w:val="18"/>
          <w:szCs w:val="18"/>
        </w:rPr>
      </w:pPr>
      <w:r>
        <w:rPr>
          <w:rFonts w:ascii="Courier New" w:hAnsi="Courier New" w:cs="Courier New"/>
          <w:color w:val="333333"/>
          <w:kern w:val="0"/>
          <w:sz w:val="24"/>
        </w:rPr>
        <w:t>  所有项目的结题应以《结题资料汇编》的形式装订成册（一式三份）报送我中心。封面应使用皮纹纸，封面内容包括课题编号、课题名称、课题负责人单位名称及姓名、课题起止时间。</w:t>
      </w:r>
    </w:p>
    <w:p>
      <w:pPr>
        <w:widowControl/>
        <w:wordWrap w:val="0"/>
        <w:spacing w:line="480" w:lineRule="atLeast"/>
        <w:ind w:firstLine="142"/>
        <w:jc w:val="left"/>
        <w:rPr>
          <w:rFonts w:ascii="Courier New" w:hAnsi="Courier New" w:cs="Courier New"/>
          <w:color w:val="333333"/>
          <w:kern w:val="0"/>
          <w:sz w:val="18"/>
          <w:szCs w:val="18"/>
        </w:rPr>
      </w:pPr>
      <w:r>
        <w:rPr>
          <w:rFonts w:ascii="Courier New" w:hAnsi="Courier New" w:cs="Courier New"/>
          <w:color w:val="333333"/>
          <w:kern w:val="0"/>
          <w:sz w:val="24"/>
        </w:rPr>
        <w:t>  装订内容及顺序如下：1）结题资料目录（目录每一项需标明页码）；2）课题申请表；3）课题立项通知；4）课题研究承诺书；5）课题开题报告；6）课题研究中期检查表；7）课题总结报告（内容主要包括研究背景、已有研究综述、研究方法与步骤、研究的主要内容、研究结论与成果、参考文献等）；8）课题结题表；9）项目经费使用情况说明书</w:t>
      </w:r>
      <w:r>
        <w:rPr>
          <w:rFonts w:ascii="Courier New" w:hAnsi="Courier New" w:cs="Courier New"/>
          <w:color w:val="auto"/>
          <w:kern w:val="0"/>
          <w:sz w:val="24"/>
        </w:rPr>
        <w:t>（课题主持人为川师大的以川师计财处下载的</w:t>
      </w:r>
      <w:r>
        <w:rPr>
          <w:rFonts w:hint="eastAsia" w:ascii="Courier New" w:hAnsi="Courier New" w:cs="Courier New"/>
          <w:color w:val="auto"/>
          <w:kern w:val="0"/>
          <w:sz w:val="24"/>
        </w:rPr>
        <w:t>科研经费收支明细表</w:t>
      </w:r>
      <w:r>
        <w:rPr>
          <w:rFonts w:ascii="Courier New" w:hAnsi="Courier New" w:cs="Courier New"/>
          <w:color w:val="auto"/>
          <w:kern w:val="0"/>
          <w:sz w:val="24"/>
        </w:rPr>
        <w:t>为准，</w:t>
      </w:r>
      <w:r>
        <w:rPr>
          <w:rFonts w:ascii="Courier New" w:hAnsi="Courier New" w:cs="Courier New"/>
          <w:kern w:val="0"/>
          <w:sz w:val="24"/>
        </w:rPr>
        <w:t>主持人为其它单位的详见我中心网站的下载中心</w:t>
      </w:r>
      <w:r>
        <w:rPr>
          <w:rFonts w:ascii="Courier New" w:hAnsi="Courier New" w:cs="Courier New"/>
          <w:color w:val="auto"/>
          <w:kern w:val="0"/>
          <w:sz w:val="24"/>
        </w:rPr>
        <w:t>）</w:t>
      </w:r>
      <w:r>
        <w:rPr>
          <w:rFonts w:hint="eastAsia" w:ascii="Courier New" w:hAnsi="Courier New" w:cs="Courier New"/>
          <w:color w:val="auto"/>
          <w:kern w:val="0"/>
          <w:sz w:val="24"/>
          <w:lang w:eastAsia="zh-CN"/>
        </w:rPr>
        <w:t>。</w:t>
      </w:r>
      <w:r>
        <w:rPr>
          <w:rFonts w:ascii="Courier New" w:hAnsi="Courier New" w:cs="Courier New"/>
          <w:color w:val="333333"/>
          <w:kern w:val="0"/>
          <w:sz w:val="24"/>
        </w:rPr>
        <w:t>需由所在单位财务部门审核、签署经费使用是否规范合理意见并盖章。各项经费的使用需严格遵守申报书所填写的经费预算内容，若申报金额与我中心实际批复金额不一致，则需按实际批复金额与申报金额的比例进行调整；10）课题研究成果（著作及配套光盘等提交原件、论文或成果获奖证书提交复印件，论文复印内容包括期刊封面、目录、论文全文及封底）。</w:t>
      </w:r>
    </w:p>
    <w:p>
      <w:pPr>
        <w:widowControl/>
        <w:wordWrap w:val="0"/>
        <w:spacing w:line="480" w:lineRule="atLeast"/>
        <w:ind w:firstLine="142"/>
        <w:jc w:val="left"/>
        <w:rPr>
          <w:rFonts w:ascii="Courier New" w:hAnsi="Courier New" w:cs="Courier New"/>
          <w:color w:val="333333"/>
          <w:kern w:val="0"/>
          <w:sz w:val="18"/>
          <w:szCs w:val="18"/>
        </w:rPr>
      </w:pPr>
      <w:r>
        <w:rPr>
          <w:rFonts w:ascii="Courier New" w:hAnsi="Courier New" w:cs="Courier New"/>
          <w:color w:val="333333"/>
          <w:kern w:val="0"/>
          <w:sz w:val="24"/>
        </w:rPr>
        <w:t>  其中</w:t>
      </w:r>
      <w:r>
        <w:rPr>
          <w:rFonts w:ascii="Courier New" w:hAnsi="Courier New" w:cs="Courier New"/>
          <w:kern w:val="0"/>
          <w:sz w:val="24"/>
        </w:rPr>
        <w:t>《课题研究中期检查表》、《课题结题表》</w:t>
      </w:r>
      <w:r>
        <w:rPr>
          <w:rFonts w:hint="eastAsia" w:ascii="Courier New" w:hAnsi="Courier New" w:cs="Courier New"/>
          <w:kern w:val="0"/>
          <w:sz w:val="24"/>
          <w:lang w:eastAsia="zh-CN"/>
        </w:rPr>
        <w:t>、《项目经费使用情况说明》</w:t>
      </w:r>
      <w:r>
        <w:rPr>
          <w:rFonts w:ascii="Courier New" w:hAnsi="Courier New" w:cs="Courier New"/>
          <w:color w:val="333333"/>
          <w:kern w:val="0"/>
          <w:sz w:val="24"/>
        </w:rPr>
        <w:t>详见我中心网站的下载中心。</w:t>
      </w:r>
    </w:p>
    <w:p>
      <w:pPr>
        <w:widowControl/>
        <w:wordWrap w:val="0"/>
        <w:spacing w:line="480" w:lineRule="atLeast"/>
        <w:ind w:firstLine="142"/>
        <w:jc w:val="left"/>
        <w:rPr>
          <w:rFonts w:ascii="Courier New" w:hAnsi="Courier New" w:cs="Courier New"/>
          <w:kern w:val="0"/>
          <w:sz w:val="24"/>
        </w:rPr>
      </w:pPr>
      <w:r>
        <w:rPr>
          <w:rFonts w:ascii="Courier New" w:hAnsi="Courier New" w:cs="Courier New"/>
          <w:color w:val="333333"/>
          <w:kern w:val="0"/>
          <w:sz w:val="24"/>
        </w:rPr>
        <w:t>  所需材料中的《课题立项通知书》中心在每年《立项通知》发布后会邮寄到各单位科研处，请各项目负责人及时领取。</w:t>
      </w:r>
      <w:r>
        <w:rPr>
          <w:rFonts w:ascii="Courier New" w:hAnsi="Courier New" w:cs="Courier New"/>
          <w:kern w:val="0"/>
          <w:sz w:val="24"/>
        </w:rPr>
        <w:t>项目负责人单位为川师或川师附小、附中的请接到我中心电话或看到网站《立项通知》后前往中心办公室领取个人的《课题立项通知》。</w:t>
      </w:r>
    </w:p>
    <w:p>
      <w:pPr>
        <w:widowControl/>
        <w:wordWrap w:val="0"/>
        <w:spacing w:line="480" w:lineRule="atLeast"/>
        <w:ind w:firstLine="142"/>
        <w:jc w:val="left"/>
        <w:rPr>
          <w:rFonts w:hint="eastAsia" w:ascii="Courier New" w:hAnsi="Courier New" w:cs="Courier New" w:eastAsiaTheme="minorEastAsia"/>
          <w:kern w:val="0"/>
          <w:sz w:val="24"/>
          <w:lang w:val="en-US" w:eastAsia="zh-CN"/>
        </w:rPr>
      </w:pPr>
      <w:r>
        <w:rPr>
          <w:rFonts w:hint="eastAsia" w:ascii="Courier New" w:hAnsi="Courier New" w:cs="Courier New"/>
          <w:kern w:val="0"/>
          <w:sz w:val="24"/>
          <w:lang w:val="en-US" w:eastAsia="zh-CN"/>
        </w:rPr>
        <w:t xml:space="preserve">   另请在中心网站“下载专区”下载“</w:t>
      </w:r>
      <w:r>
        <w:rPr>
          <w:rFonts w:hint="eastAsia" w:ascii="Courier New" w:hAnsi="Courier New" w:cs="Courier New"/>
          <w:kern w:val="0"/>
          <w:sz w:val="24"/>
          <w:lang w:val="en-US" w:eastAsia="zh-CN"/>
        </w:rPr>
        <w:fldChar w:fldCharType="begin"/>
      </w:r>
      <w:r>
        <w:rPr>
          <w:rFonts w:hint="eastAsia" w:ascii="Courier New" w:hAnsi="Courier New" w:cs="Courier New"/>
          <w:kern w:val="0"/>
          <w:sz w:val="24"/>
          <w:lang w:val="en-US" w:eastAsia="zh-CN"/>
        </w:rPr>
        <w:instrText xml:space="preserve"> HYPERLINK "http://mxmy.sicnu.edu.cn/p/0/?StId=st_app_news_i_x636178497287271250" \o "四川省社会科学重点研究基地美学与美育研究中心结项鉴定书" \t "http://mxmy.sicnu.edu.cn/p/24/_blank" </w:instrText>
      </w:r>
      <w:r>
        <w:rPr>
          <w:rFonts w:hint="eastAsia" w:ascii="Courier New" w:hAnsi="Courier New" w:cs="Courier New"/>
          <w:kern w:val="0"/>
          <w:sz w:val="24"/>
          <w:lang w:val="en-US" w:eastAsia="zh-CN"/>
        </w:rPr>
        <w:fldChar w:fldCharType="separate"/>
      </w:r>
      <w:r>
        <w:rPr>
          <w:rFonts w:hint="eastAsia" w:ascii="Courier New" w:hAnsi="Courier New" w:cs="Courier New"/>
          <w:kern w:val="0"/>
          <w:sz w:val="24"/>
          <w:lang w:val="en-US" w:eastAsia="zh-CN"/>
        </w:rPr>
        <w:t>四川省社会科学重点研究基地美学与美育研究中心结项鉴定书</w:t>
      </w:r>
      <w:r>
        <w:rPr>
          <w:rFonts w:hint="eastAsia" w:ascii="Courier New" w:hAnsi="Courier New" w:cs="Courier New"/>
          <w:kern w:val="0"/>
          <w:sz w:val="24"/>
          <w:lang w:val="en-US" w:eastAsia="zh-CN"/>
        </w:rPr>
        <w:fldChar w:fldCharType="end"/>
      </w:r>
      <w:r>
        <w:rPr>
          <w:rFonts w:hint="eastAsia" w:ascii="Courier New" w:hAnsi="Courier New" w:cs="Courier New"/>
          <w:kern w:val="0"/>
          <w:sz w:val="24"/>
          <w:lang w:val="en-US" w:eastAsia="zh-CN"/>
        </w:rPr>
        <w:t>”，填写后与</w:t>
      </w:r>
      <w:r>
        <w:rPr>
          <w:rFonts w:ascii="Courier New" w:hAnsi="Courier New" w:cs="Courier New"/>
          <w:color w:val="333333"/>
          <w:kern w:val="0"/>
          <w:sz w:val="24"/>
        </w:rPr>
        <w:t>《结题资料汇编》</w:t>
      </w:r>
      <w:r>
        <w:rPr>
          <w:rFonts w:hint="eastAsia" w:ascii="Courier New" w:hAnsi="Courier New" w:cs="Courier New"/>
          <w:color w:val="333333"/>
          <w:kern w:val="0"/>
          <w:sz w:val="24"/>
          <w:lang w:eastAsia="zh-CN"/>
        </w:rPr>
        <w:t>一并寄送我中心。</w:t>
      </w:r>
      <w:bookmarkStart w:id="0" w:name="_GoBack"/>
      <w:bookmarkEnd w:id="0"/>
    </w:p>
    <w:p>
      <w:pPr>
        <w:widowControl/>
        <w:wordWrap w:val="0"/>
        <w:spacing w:line="480" w:lineRule="atLeast"/>
        <w:ind w:firstLine="14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 三、项目延期</w:t>
      </w:r>
    </w:p>
    <w:p>
      <w:pPr>
        <w:widowControl/>
        <w:wordWrap w:val="0"/>
        <w:spacing w:line="480" w:lineRule="atLeast"/>
        <w:ind w:firstLine="14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项目不能按时结题的由课题负责人申报延期结题，经批准同意延期结题的科研项目可以延长研究期限1年左右。其它没有按时结题的，自计划研究年限终止年月起5年内不受理其新项目的申请。</w:t>
      </w:r>
    </w:p>
    <w:p>
      <w:pPr>
        <w:widowControl/>
        <w:wordWrap w:val="0"/>
        <w:spacing w:line="480" w:lineRule="atLeast"/>
        <w:ind w:firstLine="14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  四、结题鉴定程序</w:t>
      </w:r>
    </w:p>
    <w:p>
      <w:pPr>
        <w:widowControl/>
        <w:wordWrap w:val="0"/>
        <w:spacing w:line="480" w:lineRule="atLeast"/>
        <w:ind w:firstLine="14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（一）课题负责人所在单位初审</w:t>
      </w:r>
    </w:p>
    <w:p>
      <w:pPr>
        <w:widowControl/>
        <w:wordWrap w:val="0"/>
        <w:spacing w:line="480" w:lineRule="atLeast"/>
        <w:ind w:firstLine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 各课题负责人按</w:t>
      </w:r>
      <w:r>
        <w:rPr>
          <w:rFonts w:hint="eastAsia" w:ascii="宋体" w:hAnsi="宋体" w:cs="宋体"/>
          <w:kern w:val="0"/>
          <w:sz w:val="24"/>
        </w:rPr>
        <w:t>美学与美育</w:t>
      </w:r>
      <w:r>
        <w:rPr>
          <w:rFonts w:ascii="宋体" w:hAnsi="宋体" w:cs="宋体"/>
          <w:kern w:val="0"/>
          <w:sz w:val="24"/>
        </w:rPr>
        <w:t>研究中心课题项目结题要求，向所在单位提交《结题资料汇编》（一式三份），经本单位科研管理部门审查后，在《结题资料汇编》中的《课题结题表》上填写初审推荐意见并盖章。</w:t>
      </w:r>
    </w:p>
    <w:p>
      <w:pPr>
        <w:widowControl/>
        <w:wordWrap w:val="0"/>
        <w:spacing w:line="480" w:lineRule="atLeast"/>
        <w:ind w:firstLine="14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（二）发送结题资料</w:t>
      </w:r>
    </w:p>
    <w:p>
      <w:pPr>
        <w:widowControl/>
        <w:wordWrap w:val="0"/>
        <w:spacing w:line="480" w:lineRule="atLeast"/>
        <w:ind w:firstLine="14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将结题资料电子版发至中心邮箱：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HYPERLINK "mailto:scsjsjy@163.com"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hint="eastAsia" w:ascii="宋体" w:hAnsi="宋体" w:cs="宋体"/>
          <w:kern w:val="0"/>
          <w:sz w:val="24"/>
        </w:rPr>
        <w:t>mxmyyjzx</w:t>
      </w:r>
      <w:r>
        <w:rPr>
          <w:rFonts w:ascii="宋体" w:hAnsi="宋体" w:cs="宋体"/>
          <w:kern w:val="0"/>
          <w:sz w:val="24"/>
        </w:rPr>
        <w:t>@1</w:t>
      </w:r>
      <w:r>
        <w:rPr>
          <w:rFonts w:hint="eastAsia" w:ascii="宋体" w:hAnsi="宋体" w:cs="宋体"/>
          <w:kern w:val="0"/>
          <w:sz w:val="24"/>
        </w:rPr>
        <w:t>26</w:t>
      </w:r>
      <w:r>
        <w:rPr>
          <w:rFonts w:ascii="宋体" w:hAnsi="宋体" w:cs="宋体"/>
          <w:kern w:val="0"/>
          <w:sz w:val="24"/>
        </w:rPr>
        <w:t>.com。并将经本单位科研管理部门审查盖章后的《结题资料汇编》纸质文本（一式三份）以快递的形式邮寄到：610068 四川省成都市锦江区静安路5号四川师范大学（狮子山校区）</w:t>
      </w:r>
      <w:r>
        <w:rPr>
          <w:rFonts w:hint="eastAsia" w:ascii="宋体" w:hAnsi="宋体" w:cs="宋体"/>
          <w:kern w:val="0"/>
          <w:sz w:val="24"/>
        </w:rPr>
        <w:t>文学院三楼美学与美育研究中心</w:t>
      </w:r>
      <w:r>
        <w:rPr>
          <w:rFonts w:ascii="宋体" w:hAnsi="宋体" w:cs="宋体"/>
          <w:kern w:val="0"/>
          <w:sz w:val="24"/>
        </w:rPr>
        <w:t>。</w:t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wordWrap w:val="0"/>
        <w:spacing w:line="480" w:lineRule="atLeast"/>
        <w:ind w:firstLine="14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（三）终审发证</w:t>
      </w:r>
    </w:p>
    <w:p>
      <w:pPr>
        <w:widowControl/>
        <w:wordWrap w:val="0"/>
        <w:spacing w:line="480" w:lineRule="atLeast"/>
        <w:ind w:firstLine="14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>美学与美育</w:t>
      </w:r>
      <w:r>
        <w:rPr>
          <w:rFonts w:ascii="宋体" w:hAnsi="宋体" w:cs="宋体"/>
          <w:kern w:val="0"/>
          <w:sz w:val="24"/>
        </w:rPr>
        <w:t>研究中心将组织人员就课题进行终审验收，签发结题证书。</w:t>
      </w:r>
    </w:p>
    <w:p>
      <w:pPr>
        <w:widowControl/>
        <w:wordWrap w:val="0"/>
        <w:spacing w:line="480" w:lineRule="atLeast"/>
        <w:ind w:firstLine="14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  五、其他事宜</w:t>
      </w:r>
    </w:p>
    <w:p>
      <w:pPr>
        <w:widowControl/>
        <w:wordWrap w:val="0"/>
        <w:spacing w:line="480" w:lineRule="atLeast"/>
        <w:ind w:firstLine="142"/>
        <w:jc w:val="left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 为保证课题结题申报、评审工作质量，</w:t>
      </w:r>
      <w:r>
        <w:rPr>
          <w:rFonts w:hint="eastAsia" w:ascii="宋体" w:hAnsi="宋体" w:cs="宋体"/>
          <w:kern w:val="0"/>
          <w:sz w:val="24"/>
        </w:rPr>
        <w:t>美学与美育</w:t>
      </w:r>
      <w:r>
        <w:rPr>
          <w:rFonts w:ascii="宋体" w:hAnsi="宋体" w:cs="宋体"/>
          <w:kern w:val="0"/>
          <w:sz w:val="24"/>
        </w:rPr>
        <w:t>研究中心于每年的</w:t>
      </w:r>
      <w:r>
        <w:rPr>
          <w:rFonts w:ascii="宋体" w:hAnsi="宋体" w:cs="宋体"/>
          <w:color w:val="auto"/>
          <w:kern w:val="0"/>
          <w:sz w:val="24"/>
        </w:rPr>
        <w:t>3月、9月</w:t>
      </w:r>
      <w:r>
        <w:rPr>
          <w:rFonts w:ascii="宋体" w:hAnsi="宋体" w:cs="宋体"/>
          <w:kern w:val="0"/>
          <w:sz w:val="24"/>
        </w:rPr>
        <w:t>集中受理结题事宜。</w:t>
      </w:r>
    </w:p>
    <w:p>
      <w:pPr>
        <w:widowControl/>
        <w:wordWrap w:val="0"/>
        <w:spacing w:line="480" w:lineRule="atLeast"/>
        <w:ind w:firstLine="142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六、本标准的解释权由中心负责。</w:t>
      </w:r>
    </w:p>
    <w:p>
      <w:pPr>
        <w:widowControl/>
        <w:wordWrap w:val="0"/>
        <w:spacing w:line="480" w:lineRule="atLeast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wordWrap w:val="0"/>
        <w:spacing w:line="480" w:lineRule="atLeast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四川省社会科学重点研究基地美学与美育研究中心</w:t>
      </w: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wordWrap w:val="0"/>
        <w:spacing w:line="480" w:lineRule="atLeast"/>
        <w:jc w:val="right"/>
        <w:rPr>
          <w:rFonts w:hint="eastAsia" w:ascii="宋体" w:hAnsi="宋体" w:cs="宋体"/>
          <w:kern w:val="0"/>
          <w:sz w:val="24"/>
        </w:rPr>
      </w:pPr>
    </w:p>
    <w:p>
      <w:pPr>
        <w:widowControl/>
        <w:wordWrap w:val="0"/>
        <w:spacing w:line="480" w:lineRule="atLeast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201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94792"/>
    <w:rsid w:val="2B094792"/>
    <w:rsid w:val="2C553F04"/>
    <w:rsid w:val="660C35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0000FF"/>
      <w:sz w:val="19"/>
      <w:szCs w:val="19"/>
      <w:u w:val="single"/>
    </w:rPr>
  </w:style>
  <w:style w:type="character" w:styleId="5">
    <w:name w:val="HTML Definition"/>
    <w:basedOn w:val="2"/>
    <w:uiPriority w:val="0"/>
    <w:rPr>
      <w:i/>
    </w:rPr>
  </w:style>
  <w:style w:type="character" w:styleId="6">
    <w:name w:val="Hyperlink"/>
    <w:basedOn w:val="2"/>
    <w:uiPriority w:val="0"/>
    <w:rPr>
      <w:color w:val="0000FF"/>
      <w:sz w:val="19"/>
      <w:szCs w:val="19"/>
      <w:u w:val="single"/>
    </w:rPr>
  </w:style>
  <w:style w:type="character" w:styleId="7">
    <w:name w:val="HTML Code"/>
    <w:basedOn w:val="2"/>
    <w:uiPriority w:val="0"/>
    <w:rPr>
      <w:rFonts w:hint="default"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8">
    <w:name w:val="HTML Keyboard"/>
    <w:basedOn w:val="2"/>
    <w:uiPriority w:val="0"/>
    <w:rPr>
      <w:rFonts w:hint="default"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9">
    <w:name w:val="HTML Sample"/>
    <w:basedOn w:val="2"/>
    <w:uiPriority w:val="0"/>
    <w:rPr>
      <w:rFonts w:ascii="Menlo" w:hAnsi="Menlo" w:eastAsia="Menlo" w:cs="Menl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2016-04-06T01:05:00Z</dcterms:created>
  <dc:creator>Administrator</dc:creator>
  <cp:lastModifiedBy>Administrator</cp:lastModifiedBy>
  <dcterms:modified xsi:type="dcterms:W3CDTF">2017-02-20T01:02:16Z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