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BD1" w:rsidRDefault="00441BD1" w:rsidP="00441BD1">
      <w:pPr>
        <w:jc w:val="center"/>
        <w:rPr>
          <w:rFonts w:ascii="宋体" w:eastAsia="宋体" w:hAnsi="宋体" w:cs="宋体" w:hint="eastAsia"/>
          <w:sz w:val="44"/>
          <w:szCs w:val="44"/>
        </w:rPr>
      </w:pPr>
    </w:p>
    <w:p w:rsidR="00441BD1" w:rsidRPr="005A3115" w:rsidRDefault="00441BD1" w:rsidP="00441BD1">
      <w:pPr>
        <w:jc w:val="center"/>
        <w:rPr>
          <w:rFonts w:ascii="宋体" w:eastAsia="宋体" w:hAnsi="宋体" w:cs="宋体"/>
          <w:sz w:val="44"/>
          <w:szCs w:val="44"/>
        </w:rPr>
      </w:pPr>
      <w:r w:rsidRPr="005A3115">
        <w:rPr>
          <w:rFonts w:ascii="宋体" w:eastAsia="宋体" w:hAnsi="宋体" w:cs="宋体" w:hint="eastAsia"/>
          <w:sz w:val="44"/>
          <w:szCs w:val="44"/>
        </w:rPr>
        <w:t>西南交通大学201</w:t>
      </w:r>
      <w:r w:rsidR="003B6F90">
        <w:rPr>
          <w:rFonts w:ascii="宋体" w:eastAsia="宋体" w:hAnsi="宋体" w:cs="宋体" w:hint="eastAsia"/>
          <w:sz w:val="44"/>
          <w:szCs w:val="44"/>
        </w:rPr>
        <w:t>7</w:t>
      </w:r>
      <w:r w:rsidRPr="005A3115">
        <w:rPr>
          <w:rFonts w:ascii="宋体" w:eastAsia="宋体" w:hAnsi="宋体" w:cs="宋体" w:hint="eastAsia"/>
          <w:sz w:val="44"/>
          <w:szCs w:val="44"/>
        </w:rPr>
        <w:t>年人文社科学术交流情况表</w:t>
      </w:r>
    </w:p>
    <w:p w:rsidR="00441BD1" w:rsidRPr="000D54A9" w:rsidRDefault="00441BD1" w:rsidP="00441BD1">
      <w:pPr>
        <w:spacing w:line="220" w:lineRule="exact"/>
        <w:ind w:firstLineChars="200" w:firstLine="360"/>
        <w:rPr>
          <w:rFonts w:ascii="宋体" w:hAnsi="宋体"/>
          <w:sz w:val="18"/>
          <w:szCs w:val="18"/>
        </w:rPr>
      </w:pPr>
      <w:r w:rsidRPr="000D54A9">
        <w:rPr>
          <w:rFonts w:ascii="宋体" w:hAnsi="宋体" w:hint="eastAsia"/>
          <w:sz w:val="18"/>
          <w:szCs w:val="18"/>
        </w:rPr>
        <w:t xml:space="preserve">                                     </w:t>
      </w:r>
      <w:r>
        <w:rPr>
          <w:rFonts w:ascii="宋体" w:hAnsi="宋体" w:hint="eastAsia"/>
          <w:sz w:val="18"/>
          <w:szCs w:val="18"/>
        </w:rPr>
        <w:t xml:space="preserve">             </w:t>
      </w:r>
      <w:r w:rsidRPr="000D54A9">
        <w:rPr>
          <w:rFonts w:ascii="宋体" w:hAnsi="宋体" w:hint="eastAsia"/>
          <w:sz w:val="18"/>
          <w:szCs w:val="18"/>
        </w:rPr>
        <w:t xml:space="preserve"> </w:t>
      </w:r>
    </w:p>
    <w:tbl>
      <w:tblPr>
        <w:tblW w:w="13873"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54"/>
        <w:gridCol w:w="603"/>
        <w:gridCol w:w="811"/>
        <w:gridCol w:w="811"/>
        <w:gridCol w:w="565"/>
        <w:gridCol w:w="826"/>
        <w:gridCol w:w="1113"/>
        <w:gridCol w:w="810"/>
        <w:gridCol w:w="810"/>
        <w:gridCol w:w="810"/>
        <w:gridCol w:w="810"/>
        <w:gridCol w:w="810"/>
        <w:gridCol w:w="810"/>
        <w:gridCol w:w="810"/>
        <w:gridCol w:w="810"/>
        <w:gridCol w:w="810"/>
      </w:tblGrid>
      <w:tr w:rsidR="00441BD1" w:rsidRPr="001627C5" w:rsidTr="00D02B1D">
        <w:trPr>
          <w:cantSplit/>
          <w:trHeight w:val="385"/>
        </w:trPr>
        <w:tc>
          <w:tcPr>
            <w:tcW w:w="2457" w:type="dxa"/>
            <w:gridSpan w:val="2"/>
            <w:vMerge w:val="restart"/>
            <w:noWrap/>
            <w:vAlign w:val="center"/>
          </w:tcPr>
          <w:p w:rsidR="00441BD1" w:rsidRPr="001627C5" w:rsidRDefault="00441BD1" w:rsidP="00D02B1D">
            <w:pPr>
              <w:pStyle w:val="a3"/>
              <w:pBdr>
                <w:bottom w:val="none" w:sz="0" w:space="0" w:color="auto"/>
              </w:pBdr>
              <w:tabs>
                <w:tab w:val="clear" w:pos="4153"/>
                <w:tab w:val="clear" w:pos="8306"/>
              </w:tabs>
              <w:snapToGrid/>
              <w:rPr>
                <w:rFonts w:ascii="宋体" w:hAnsi="宋体" w:cs="宋体"/>
                <w:szCs w:val="15"/>
              </w:rPr>
            </w:pPr>
            <w:r w:rsidRPr="001627C5">
              <w:rPr>
                <w:rFonts w:ascii="宋体" w:hAnsi="宋体" w:cs="宋体" w:hint="eastAsia"/>
                <w:szCs w:val="15"/>
              </w:rPr>
              <w:t>学术交流类别</w:t>
            </w:r>
          </w:p>
        </w:tc>
        <w:tc>
          <w:tcPr>
            <w:tcW w:w="1622" w:type="dxa"/>
            <w:gridSpan w:val="2"/>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校办学术会议</w:t>
            </w:r>
          </w:p>
        </w:tc>
        <w:tc>
          <w:tcPr>
            <w:tcW w:w="2504" w:type="dxa"/>
            <w:gridSpan w:val="3"/>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学术会议</w:t>
            </w:r>
          </w:p>
        </w:tc>
        <w:tc>
          <w:tcPr>
            <w:tcW w:w="1620" w:type="dxa"/>
            <w:gridSpan w:val="2"/>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受聘讲学</w:t>
            </w:r>
          </w:p>
        </w:tc>
        <w:tc>
          <w:tcPr>
            <w:tcW w:w="1620" w:type="dxa"/>
            <w:gridSpan w:val="2"/>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社科考察</w:t>
            </w:r>
          </w:p>
        </w:tc>
        <w:tc>
          <w:tcPr>
            <w:tcW w:w="1620" w:type="dxa"/>
            <w:gridSpan w:val="2"/>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进修学习</w:t>
            </w:r>
          </w:p>
        </w:tc>
        <w:tc>
          <w:tcPr>
            <w:tcW w:w="2430" w:type="dxa"/>
            <w:gridSpan w:val="3"/>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合作研究</w:t>
            </w:r>
          </w:p>
        </w:tc>
      </w:tr>
      <w:tr w:rsidR="00441BD1" w:rsidRPr="001627C5" w:rsidTr="00D02B1D">
        <w:trPr>
          <w:cantSplit/>
          <w:trHeight w:val="464"/>
        </w:trPr>
        <w:tc>
          <w:tcPr>
            <w:tcW w:w="2457" w:type="dxa"/>
            <w:gridSpan w:val="2"/>
            <w:vMerge/>
            <w:vAlign w:val="center"/>
          </w:tcPr>
          <w:p w:rsidR="00441BD1" w:rsidRPr="001627C5" w:rsidRDefault="00441BD1" w:rsidP="00D02B1D">
            <w:pPr>
              <w:rPr>
                <w:rFonts w:ascii="宋体" w:hAnsi="宋体" w:cs="宋体"/>
                <w:sz w:val="18"/>
                <w:szCs w:val="15"/>
              </w:rPr>
            </w:pPr>
          </w:p>
        </w:tc>
        <w:tc>
          <w:tcPr>
            <w:tcW w:w="811" w:type="dxa"/>
            <w:vMerge w:val="restart"/>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本校独办数</w:t>
            </w:r>
          </w:p>
        </w:tc>
        <w:tc>
          <w:tcPr>
            <w:tcW w:w="811" w:type="dxa"/>
            <w:vMerge w:val="restart"/>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与外单位合办数</w:t>
            </w:r>
          </w:p>
        </w:tc>
        <w:tc>
          <w:tcPr>
            <w:tcW w:w="1391" w:type="dxa"/>
            <w:gridSpan w:val="2"/>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参加人次</w:t>
            </w:r>
          </w:p>
        </w:tc>
        <w:tc>
          <w:tcPr>
            <w:tcW w:w="1113" w:type="dxa"/>
            <w:vMerge w:val="restart"/>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提交论文（篇）</w:t>
            </w:r>
          </w:p>
        </w:tc>
        <w:tc>
          <w:tcPr>
            <w:tcW w:w="810" w:type="dxa"/>
            <w:vMerge w:val="restart"/>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派出人次</w:t>
            </w:r>
          </w:p>
        </w:tc>
        <w:tc>
          <w:tcPr>
            <w:tcW w:w="810" w:type="dxa"/>
            <w:vMerge w:val="restart"/>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来校人次</w:t>
            </w:r>
          </w:p>
        </w:tc>
        <w:tc>
          <w:tcPr>
            <w:tcW w:w="810" w:type="dxa"/>
            <w:vMerge w:val="restart"/>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派出人次</w:t>
            </w:r>
          </w:p>
        </w:tc>
        <w:tc>
          <w:tcPr>
            <w:tcW w:w="810" w:type="dxa"/>
            <w:vMerge w:val="restart"/>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来校人次</w:t>
            </w:r>
          </w:p>
        </w:tc>
        <w:tc>
          <w:tcPr>
            <w:tcW w:w="810" w:type="dxa"/>
            <w:vMerge w:val="restart"/>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派出人次</w:t>
            </w:r>
          </w:p>
        </w:tc>
        <w:tc>
          <w:tcPr>
            <w:tcW w:w="810" w:type="dxa"/>
            <w:vMerge w:val="restart"/>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来校人次</w:t>
            </w:r>
          </w:p>
        </w:tc>
        <w:tc>
          <w:tcPr>
            <w:tcW w:w="810" w:type="dxa"/>
            <w:vMerge w:val="restart"/>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派出人次</w:t>
            </w:r>
          </w:p>
        </w:tc>
        <w:tc>
          <w:tcPr>
            <w:tcW w:w="810" w:type="dxa"/>
            <w:vMerge w:val="restart"/>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来校人次</w:t>
            </w:r>
          </w:p>
        </w:tc>
        <w:tc>
          <w:tcPr>
            <w:tcW w:w="810" w:type="dxa"/>
            <w:vMerge w:val="restart"/>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课题数（项）</w:t>
            </w:r>
          </w:p>
        </w:tc>
      </w:tr>
      <w:tr w:rsidR="00441BD1" w:rsidRPr="001627C5" w:rsidTr="00D02B1D">
        <w:trPr>
          <w:cantSplit/>
          <w:trHeight w:val="463"/>
        </w:trPr>
        <w:tc>
          <w:tcPr>
            <w:tcW w:w="2457" w:type="dxa"/>
            <w:gridSpan w:val="2"/>
            <w:vMerge/>
            <w:vAlign w:val="center"/>
          </w:tcPr>
          <w:p w:rsidR="00441BD1" w:rsidRPr="001627C5" w:rsidRDefault="00441BD1" w:rsidP="00D02B1D">
            <w:pPr>
              <w:rPr>
                <w:rFonts w:ascii="宋体" w:hAnsi="宋体" w:cs="宋体"/>
                <w:sz w:val="18"/>
                <w:szCs w:val="15"/>
              </w:rPr>
            </w:pPr>
          </w:p>
        </w:tc>
        <w:tc>
          <w:tcPr>
            <w:tcW w:w="811" w:type="dxa"/>
            <w:vMerge/>
            <w:vAlign w:val="center"/>
          </w:tcPr>
          <w:p w:rsidR="00441BD1" w:rsidRPr="001627C5" w:rsidRDefault="00441BD1" w:rsidP="00D02B1D">
            <w:pPr>
              <w:jc w:val="center"/>
              <w:rPr>
                <w:rFonts w:ascii="宋体" w:hAnsi="宋体" w:cs="宋体"/>
                <w:sz w:val="18"/>
                <w:szCs w:val="15"/>
              </w:rPr>
            </w:pPr>
          </w:p>
        </w:tc>
        <w:tc>
          <w:tcPr>
            <w:tcW w:w="811" w:type="dxa"/>
            <w:vMerge/>
            <w:vAlign w:val="center"/>
          </w:tcPr>
          <w:p w:rsidR="00441BD1" w:rsidRPr="001627C5" w:rsidRDefault="00441BD1" w:rsidP="00D02B1D">
            <w:pPr>
              <w:jc w:val="center"/>
              <w:rPr>
                <w:rFonts w:ascii="宋体" w:hAnsi="宋体" w:cs="宋体"/>
                <w:sz w:val="18"/>
                <w:szCs w:val="15"/>
              </w:rPr>
            </w:pPr>
          </w:p>
        </w:tc>
        <w:tc>
          <w:tcPr>
            <w:tcW w:w="565" w:type="dxa"/>
            <w:tcBorders>
              <w:bottom w:val="single" w:sz="4" w:space="0" w:color="auto"/>
            </w:tcBorders>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合计</w:t>
            </w:r>
          </w:p>
        </w:tc>
        <w:tc>
          <w:tcPr>
            <w:tcW w:w="826" w:type="dxa"/>
            <w:tcBorders>
              <w:bottom w:val="single" w:sz="4" w:space="0" w:color="auto"/>
            </w:tcBorders>
            <w:vAlign w:val="center"/>
          </w:tcPr>
          <w:p w:rsidR="00441BD1" w:rsidRPr="001627C5" w:rsidRDefault="00441BD1" w:rsidP="00D02B1D">
            <w:pPr>
              <w:jc w:val="center"/>
              <w:rPr>
                <w:rFonts w:ascii="宋体" w:hAnsi="宋体" w:cs="宋体"/>
                <w:bCs/>
                <w:iCs/>
                <w:sz w:val="18"/>
                <w:szCs w:val="15"/>
              </w:rPr>
            </w:pPr>
            <w:r w:rsidRPr="001627C5">
              <w:rPr>
                <w:rFonts w:ascii="宋体" w:hAnsi="宋体" w:cs="宋体" w:hint="eastAsia"/>
                <w:bCs/>
                <w:iCs/>
                <w:sz w:val="18"/>
                <w:szCs w:val="15"/>
              </w:rPr>
              <w:t>其中：赴境外人次</w:t>
            </w:r>
          </w:p>
        </w:tc>
        <w:tc>
          <w:tcPr>
            <w:tcW w:w="1113" w:type="dxa"/>
            <w:vMerge/>
            <w:vAlign w:val="center"/>
          </w:tcPr>
          <w:p w:rsidR="00441BD1" w:rsidRPr="001627C5" w:rsidRDefault="00441BD1" w:rsidP="00D02B1D">
            <w:pPr>
              <w:jc w:val="center"/>
              <w:rPr>
                <w:rFonts w:ascii="宋体" w:hAnsi="宋体" w:cs="宋体"/>
                <w:sz w:val="18"/>
                <w:szCs w:val="15"/>
              </w:rPr>
            </w:pPr>
          </w:p>
        </w:tc>
        <w:tc>
          <w:tcPr>
            <w:tcW w:w="810" w:type="dxa"/>
            <w:vMerge/>
            <w:vAlign w:val="center"/>
          </w:tcPr>
          <w:p w:rsidR="00441BD1" w:rsidRPr="001627C5" w:rsidRDefault="00441BD1" w:rsidP="00D02B1D">
            <w:pPr>
              <w:jc w:val="center"/>
              <w:rPr>
                <w:rFonts w:ascii="宋体" w:hAnsi="宋体" w:cs="宋体"/>
                <w:sz w:val="18"/>
                <w:szCs w:val="15"/>
              </w:rPr>
            </w:pPr>
          </w:p>
        </w:tc>
        <w:tc>
          <w:tcPr>
            <w:tcW w:w="810" w:type="dxa"/>
            <w:vMerge/>
            <w:vAlign w:val="center"/>
          </w:tcPr>
          <w:p w:rsidR="00441BD1" w:rsidRPr="001627C5" w:rsidRDefault="00441BD1" w:rsidP="00D02B1D">
            <w:pPr>
              <w:jc w:val="center"/>
              <w:rPr>
                <w:rFonts w:ascii="宋体" w:hAnsi="宋体" w:cs="宋体"/>
                <w:sz w:val="18"/>
                <w:szCs w:val="15"/>
              </w:rPr>
            </w:pPr>
          </w:p>
        </w:tc>
        <w:tc>
          <w:tcPr>
            <w:tcW w:w="810" w:type="dxa"/>
            <w:vMerge/>
            <w:vAlign w:val="center"/>
          </w:tcPr>
          <w:p w:rsidR="00441BD1" w:rsidRPr="001627C5" w:rsidRDefault="00441BD1" w:rsidP="00D02B1D">
            <w:pPr>
              <w:jc w:val="center"/>
              <w:rPr>
                <w:rFonts w:ascii="宋体" w:hAnsi="宋体" w:cs="宋体"/>
                <w:sz w:val="18"/>
                <w:szCs w:val="15"/>
              </w:rPr>
            </w:pPr>
          </w:p>
        </w:tc>
        <w:tc>
          <w:tcPr>
            <w:tcW w:w="810" w:type="dxa"/>
            <w:vMerge/>
            <w:vAlign w:val="center"/>
          </w:tcPr>
          <w:p w:rsidR="00441BD1" w:rsidRPr="001627C5" w:rsidRDefault="00441BD1" w:rsidP="00D02B1D">
            <w:pPr>
              <w:jc w:val="center"/>
              <w:rPr>
                <w:rFonts w:ascii="宋体" w:hAnsi="宋体" w:cs="宋体"/>
                <w:sz w:val="18"/>
                <w:szCs w:val="15"/>
              </w:rPr>
            </w:pPr>
          </w:p>
        </w:tc>
        <w:tc>
          <w:tcPr>
            <w:tcW w:w="810" w:type="dxa"/>
            <w:vMerge/>
            <w:vAlign w:val="center"/>
          </w:tcPr>
          <w:p w:rsidR="00441BD1" w:rsidRPr="001627C5" w:rsidRDefault="00441BD1" w:rsidP="00D02B1D">
            <w:pPr>
              <w:jc w:val="center"/>
              <w:rPr>
                <w:rFonts w:ascii="宋体" w:hAnsi="宋体" w:cs="宋体"/>
                <w:sz w:val="18"/>
                <w:szCs w:val="15"/>
              </w:rPr>
            </w:pPr>
          </w:p>
        </w:tc>
        <w:tc>
          <w:tcPr>
            <w:tcW w:w="810" w:type="dxa"/>
            <w:vMerge/>
            <w:vAlign w:val="center"/>
          </w:tcPr>
          <w:p w:rsidR="00441BD1" w:rsidRPr="001627C5" w:rsidRDefault="00441BD1" w:rsidP="00D02B1D">
            <w:pPr>
              <w:jc w:val="center"/>
              <w:rPr>
                <w:rFonts w:ascii="宋体" w:hAnsi="宋体" w:cs="宋体"/>
                <w:sz w:val="18"/>
                <w:szCs w:val="15"/>
              </w:rPr>
            </w:pPr>
          </w:p>
        </w:tc>
        <w:tc>
          <w:tcPr>
            <w:tcW w:w="810" w:type="dxa"/>
            <w:vMerge/>
            <w:vAlign w:val="center"/>
          </w:tcPr>
          <w:p w:rsidR="00441BD1" w:rsidRPr="001627C5" w:rsidRDefault="00441BD1" w:rsidP="00D02B1D">
            <w:pPr>
              <w:jc w:val="center"/>
              <w:rPr>
                <w:rFonts w:ascii="宋体" w:hAnsi="宋体" w:cs="宋体"/>
                <w:sz w:val="18"/>
                <w:szCs w:val="15"/>
              </w:rPr>
            </w:pPr>
          </w:p>
        </w:tc>
        <w:tc>
          <w:tcPr>
            <w:tcW w:w="810" w:type="dxa"/>
            <w:vMerge/>
            <w:vAlign w:val="center"/>
          </w:tcPr>
          <w:p w:rsidR="00441BD1" w:rsidRPr="001627C5" w:rsidRDefault="00441BD1" w:rsidP="00D02B1D">
            <w:pPr>
              <w:jc w:val="center"/>
              <w:rPr>
                <w:rFonts w:ascii="宋体" w:hAnsi="宋体" w:cs="宋体"/>
                <w:sz w:val="18"/>
                <w:szCs w:val="15"/>
              </w:rPr>
            </w:pPr>
          </w:p>
        </w:tc>
        <w:tc>
          <w:tcPr>
            <w:tcW w:w="810" w:type="dxa"/>
            <w:vMerge/>
            <w:vAlign w:val="center"/>
          </w:tcPr>
          <w:p w:rsidR="00441BD1" w:rsidRPr="001627C5" w:rsidRDefault="00441BD1" w:rsidP="00D02B1D">
            <w:pPr>
              <w:jc w:val="center"/>
              <w:rPr>
                <w:rFonts w:ascii="宋体" w:hAnsi="宋体" w:cs="宋体"/>
                <w:sz w:val="18"/>
                <w:szCs w:val="15"/>
              </w:rPr>
            </w:pPr>
          </w:p>
        </w:tc>
      </w:tr>
      <w:tr w:rsidR="00441BD1" w:rsidRPr="001627C5" w:rsidTr="00D02B1D">
        <w:trPr>
          <w:trHeight w:val="420"/>
        </w:trPr>
        <w:tc>
          <w:tcPr>
            <w:tcW w:w="1854" w:type="dxa"/>
            <w:noWrap/>
            <w:vAlign w:val="center"/>
          </w:tcPr>
          <w:p w:rsidR="00441BD1" w:rsidRPr="001627C5" w:rsidRDefault="00441BD1" w:rsidP="00D02B1D">
            <w:pPr>
              <w:pStyle w:val="a5"/>
              <w:rPr>
                <w:rFonts w:ascii="宋体" w:hAnsi="宋体" w:cs="宋体"/>
                <w:szCs w:val="15"/>
              </w:rPr>
            </w:pPr>
            <w:bookmarkStart w:id="0" w:name="_GoBack"/>
            <w:bookmarkEnd w:id="0"/>
          </w:p>
        </w:tc>
        <w:tc>
          <w:tcPr>
            <w:tcW w:w="603" w:type="dxa"/>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编号</w:t>
            </w:r>
          </w:p>
        </w:tc>
        <w:tc>
          <w:tcPr>
            <w:tcW w:w="811" w:type="dxa"/>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L01</w:t>
            </w:r>
          </w:p>
        </w:tc>
        <w:tc>
          <w:tcPr>
            <w:tcW w:w="811" w:type="dxa"/>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L02</w:t>
            </w:r>
          </w:p>
        </w:tc>
        <w:tc>
          <w:tcPr>
            <w:tcW w:w="565" w:type="dxa"/>
            <w:shd w:val="clear" w:color="auto" w:fill="auto"/>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L03</w:t>
            </w:r>
          </w:p>
        </w:tc>
        <w:tc>
          <w:tcPr>
            <w:tcW w:w="826" w:type="dxa"/>
            <w:tcBorders>
              <w:bottom w:val="single" w:sz="4" w:space="0" w:color="auto"/>
            </w:tcBorders>
            <w:shd w:val="clear" w:color="auto" w:fill="auto"/>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L04</w:t>
            </w:r>
          </w:p>
        </w:tc>
        <w:tc>
          <w:tcPr>
            <w:tcW w:w="1113" w:type="dxa"/>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L05</w:t>
            </w:r>
          </w:p>
        </w:tc>
        <w:tc>
          <w:tcPr>
            <w:tcW w:w="810" w:type="dxa"/>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L06</w:t>
            </w:r>
          </w:p>
        </w:tc>
        <w:tc>
          <w:tcPr>
            <w:tcW w:w="810" w:type="dxa"/>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L07</w:t>
            </w:r>
          </w:p>
        </w:tc>
        <w:tc>
          <w:tcPr>
            <w:tcW w:w="810" w:type="dxa"/>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L08</w:t>
            </w:r>
          </w:p>
        </w:tc>
        <w:tc>
          <w:tcPr>
            <w:tcW w:w="810" w:type="dxa"/>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L09</w:t>
            </w:r>
          </w:p>
        </w:tc>
        <w:tc>
          <w:tcPr>
            <w:tcW w:w="810" w:type="dxa"/>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L10</w:t>
            </w:r>
          </w:p>
        </w:tc>
        <w:tc>
          <w:tcPr>
            <w:tcW w:w="810" w:type="dxa"/>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L11</w:t>
            </w:r>
          </w:p>
        </w:tc>
        <w:tc>
          <w:tcPr>
            <w:tcW w:w="810" w:type="dxa"/>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L12</w:t>
            </w:r>
          </w:p>
        </w:tc>
        <w:tc>
          <w:tcPr>
            <w:tcW w:w="810" w:type="dxa"/>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L13</w:t>
            </w:r>
          </w:p>
        </w:tc>
        <w:tc>
          <w:tcPr>
            <w:tcW w:w="810" w:type="dxa"/>
            <w:noWrap/>
            <w:vAlign w:val="center"/>
          </w:tcPr>
          <w:p w:rsidR="00441BD1" w:rsidRPr="001627C5" w:rsidRDefault="00441BD1" w:rsidP="00D02B1D">
            <w:pPr>
              <w:jc w:val="center"/>
              <w:rPr>
                <w:rFonts w:ascii="宋体" w:hAnsi="宋体" w:cs="宋体"/>
                <w:sz w:val="18"/>
                <w:szCs w:val="15"/>
              </w:rPr>
            </w:pPr>
            <w:r w:rsidRPr="001627C5">
              <w:rPr>
                <w:rFonts w:ascii="宋体" w:hAnsi="宋体" w:cs="宋体" w:hint="eastAsia"/>
                <w:sz w:val="18"/>
                <w:szCs w:val="15"/>
              </w:rPr>
              <w:t>L14</w:t>
            </w:r>
          </w:p>
        </w:tc>
      </w:tr>
      <w:tr w:rsidR="00441BD1" w:rsidRPr="001627C5" w:rsidTr="00D02B1D">
        <w:trPr>
          <w:trHeight w:val="420"/>
        </w:trPr>
        <w:tc>
          <w:tcPr>
            <w:tcW w:w="1854" w:type="dxa"/>
            <w:noWrap/>
            <w:vAlign w:val="center"/>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合    计</w:t>
            </w:r>
          </w:p>
        </w:tc>
        <w:tc>
          <w:tcPr>
            <w:tcW w:w="603" w:type="dxa"/>
            <w:noWrap/>
            <w:vAlign w:val="center"/>
          </w:tcPr>
          <w:p w:rsidR="00441BD1" w:rsidRPr="001627C5" w:rsidRDefault="00441BD1" w:rsidP="00D02B1D">
            <w:pPr>
              <w:jc w:val="center"/>
              <w:rPr>
                <w:rFonts w:ascii="宋体" w:hAnsi="宋体"/>
                <w:sz w:val="18"/>
                <w:szCs w:val="15"/>
              </w:rPr>
            </w:pPr>
            <w:r w:rsidRPr="001627C5">
              <w:rPr>
                <w:rFonts w:ascii="宋体" w:hAnsi="宋体"/>
                <w:sz w:val="18"/>
                <w:szCs w:val="15"/>
              </w:rPr>
              <w:t>01</w:t>
            </w:r>
          </w:p>
        </w:tc>
        <w:tc>
          <w:tcPr>
            <w:tcW w:w="811" w:type="dxa"/>
            <w:noWrap/>
            <w:vAlign w:val="bottom"/>
          </w:tcPr>
          <w:p w:rsidR="00441BD1" w:rsidRPr="001627C5" w:rsidRDefault="00441BD1" w:rsidP="00D02B1D">
            <w:pPr>
              <w:jc w:val="right"/>
              <w:rPr>
                <w:rFonts w:ascii="宋体" w:hAnsi="宋体" w:cs="宋体"/>
                <w:sz w:val="18"/>
                <w:szCs w:val="15"/>
              </w:rPr>
            </w:pPr>
          </w:p>
        </w:tc>
        <w:tc>
          <w:tcPr>
            <w:tcW w:w="811" w:type="dxa"/>
            <w:noWrap/>
            <w:vAlign w:val="bottom"/>
          </w:tcPr>
          <w:p w:rsidR="00441BD1" w:rsidRPr="001627C5" w:rsidRDefault="00441BD1" w:rsidP="00D02B1D">
            <w:pPr>
              <w:jc w:val="right"/>
              <w:rPr>
                <w:rFonts w:ascii="宋体" w:hAnsi="宋体" w:cs="宋体"/>
                <w:sz w:val="18"/>
                <w:szCs w:val="15"/>
              </w:rPr>
            </w:pPr>
          </w:p>
        </w:tc>
        <w:tc>
          <w:tcPr>
            <w:tcW w:w="565" w:type="dxa"/>
            <w:shd w:val="clear" w:color="auto" w:fill="auto"/>
            <w:noWrap/>
            <w:vAlign w:val="bottom"/>
          </w:tcPr>
          <w:p w:rsidR="00441BD1" w:rsidRPr="001627C5" w:rsidRDefault="00441BD1" w:rsidP="00D02B1D">
            <w:pPr>
              <w:rPr>
                <w:rFonts w:ascii="宋体" w:hAnsi="宋体" w:cs="宋体"/>
                <w:sz w:val="18"/>
                <w:szCs w:val="15"/>
              </w:rPr>
            </w:pPr>
          </w:p>
        </w:tc>
        <w:tc>
          <w:tcPr>
            <w:tcW w:w="826" w:type="dxa"/>
            <w:tcBorders>
              <w:top w:val="single" w:sz="4" w:space="0" w:color="auto"/>
            </w:tcBorders>
            <w:shd w:val="clear" w:color="auto" w:fill="auto"/>
            <w:vAlign w:val="bottom"/>
          </w:tcPr>
          <w:p w:rsidR="00441BD1" w:rsidRPr="001627C5" w:rsidRDefault="00441BD1" w:rsidP="00D02B1D">
            <w:pPr>
              <w:rPr>
                <w:rFonts w:ascii="宋体" w:hAnsi="宋体" w:cs="宋体"/>
                <w:color w:val="FF0000"/>
                <w:sz w:val="18"/>
                <w:szCs w:val="15"/>
              </w:rPr>
            </w:pPr>
          </w:p>
        </w:tc>
        <w:tc>
          <w:tcPr>
            <w:tcW w:w="1113" w:type="dxa"/>
            <w:noWrap/>
            <w:vAlign w:val="bottom"/>
          </w:tcPr>
          <w:p w:rsidR="00441BD1" w:rsidRPr="001627C5" w:rsidRDefault="00441BD1" w:rsidP="00D02B1D">
            <w:pPr>
              <w:jc w:val="right"/>
              <w:rPr>
                <w:rFonts w:ascii="宋体" w:hAnsi="宋体" w:cs="宋体"/>
                <w:sz w:val="18"/>
                <w:szCs w:val="15"/>
              </w:rPr>
            </w:pPr>
          </w:p>
        </w:tc>
        <w:tc>
          <w:tcPr>
            <w:tcW w:w="810" w:type="dxa"/>
            <w:noWrap/>
            <w:vAlign w:val="bottom"/>
          </w:tcPr>
          <w:p w:rsidR="00441BD1" w:rsidRPr="001627C5" w:rsidRDefault="00441BD1" w:rsidP="00D02B1D">
            <w:pPr>
              <w:jc w:val="right"/>
              <w:rPr>
                <w:rFonts w:ascii="宋体" w:hAnsi="宋体" w:cs="宋体"/>
                <w:sz w:val="18"/>
                <w:szCs w:val="15"/>
              </w:rPr>
            </w:pPr>
          </w:p>
        </w:tc>
        <w:tc>
          <w:tcPr>
            <w:tcW w:w="810" w:type="dxa"/>
            <w:noWrap/>
            <w:vAlign w:val="bottom"/>
          </w:tcPr>
          <w:p w:rsidR="00441BD1" w:rsidRPr="001627C5" w:rsidRDefault="00441BD1" w:rsidP="00D02B1D">
            <w:pPr>
              <w:jc w:val="right"/>
              <w:rPr>
                <w:rFonts w:ascii="宋体" w:hAnsi="宋体" w:cs="宋体"/>
                <w:sz w:val="18"/>
                <w:szCs w:val="15"/>
              </w:rPr>
            </w:pPr>
          </w:p>
        </w:tc>
        <w:tc>
          <w:tcPr>
            <w:tcW w:w="810" w:type="dxa"/>
            <w:noWrap/>
            <w:vAlign w:val="bottom"/>
          </w:tcPr>
          <w:p w:rsidR="00441BD1" w:rsidRPr="001627C5" w:rsidRDefault="00441BD1" w:rsidP="00D02B1D">
            <w:pPr>
              <w:jc w:val="right"/>
              <w:rPr>
                <w:rFonts w:ascii="宋体" w:hAnsi="宋体" w:cs="宋体"/>
                <w:sz w:val="18"/>
                <w:szCs w:val="15"/>
              </w:rPr>
            </w:pPr>
          </w:p>
        </w:tc>
        <w:tc>
          <w:tcPr>
            <w:tcW w:w="810" w:type="dxa"/>
            <w:noWrap/>
            <w:vAlign w:val="bottom"/>
          </w:tcPr>
          <w:p w:rsidR="00441BD1" w:rsidRPr="001627C5" w:rsidRDefault="00441BD1" w:rsidP="00D02B1D">
            <w:pPr>
              <w:jc w:val="right"/>
              <w:rPr>
                <w:rFonts w:ascii="宋体" w:hAnsi="宋体" w:cs="宋体"/>
                <w:sz w:val="18"/>
                <w:szCs w:val="15"/>
              </w:rPr>
            </w:pPr>
          </w:p>
        </w:tc>
        <w:tc>
          <w:tcPr>
            <w:tcW w:w="810" w:type="dxa"/>
            <w:noWrap/>
            <w:vAlign w:val="bottom"/>
          </w:tcPr>
          <w:p w:rsidR="00441BD1" w:rsidRPr="001627C5" w:rsidRDefault="00441BD1" w:rsidP="00D02B1D">
            <w:pPr>
              <w:jc w:val="right"/>
              <w:rPr>
                <w:rFonts w:ascii="宋体" w:hAnsi="宋体" w:cs="宋体"/>
                <w:sz w:val="18"/>
                <w:szCs w:val="15"/>
              </w:rPr>
            </w:pPr>
          </w:p>
        </w:tc>
        <w:tc>
          <w:tcPr>
            <w:tcW w:w="810" w:type="dxa"/>
            <w:noWrap/>
            <w:vAlign w:val="bottom"/>
          </w:tcPr>
          <w:p w:rsidR="00441BD1" w:rsidRPr="001627C5" w:rsidRDefault="00441BD1" w:rsidP="00D02B1D">
            <w:pPr>
              <w:jc w:val="right"/>
              <w:rPr>
                <w:rFonts w:ascii="宋体" w:hAnsi="宋体" w:cs="宋体"/>
                <w:sz w:val="18"/>
                <w:szCs w:val="15"/>
              </w:rPr>
            </w:pPr>
          </w:p>
        </w:tc>
        <w:tc>
          <w:tcPr>
            <w:tcW w:w="810" w:type="dxa"/>
            <w:noWrap/>
            <w:vAlign w:val="bottom"/>
          </w:tcPr>
          <w:p w:rsidR="00441BD1" w:rsidRPr="001627C5" w:rsidRDefault="00441BD1" w:rsidP="00D02B1D">
            <w:pPr>
              <w:jc w:val="right"/>
              <w:rPr>
                <w:rFonts w:ascii="宋体" w:hAnsi="宋体" w:cs="宋体"/>
                <w:sz w:val="18"/>
                <w:szCs w:val="15"/>
              </w:rPr>
            </w:pPr>
          </w:p>
        </w:tc>
        <w:tc>
          <w:tcPr>
            <w:tcW w:w="810" w:type="dxa"/>
            <w:noWrap/>
            <w:vAlign w:val="bottom"/>
          </w:tcPr>
          <w:p w:rsidR="00441BD1" w:rsidRPr="001627C5" w:rsidRDefault="00441BD1" w:rsidP="00D02B1D">
            <w:pPr>
              <w:jc w:val="right"/>
              <w:rPr>
                <w:rFonts w:ascii="宋体" w:hAnsi="宋体" w:cs="宋体"/>
                <w:sz w:val="18"/>
                <w:szCs w:val="15"/>
              </w:rPr>
            </w:pPr>
          </w:p>
        </w:tc>
        <w:tc>
          <w:tcPr>
            <w:tcW w:w="810" w:type="dxa"/>
            <w:noWrap/>
            <w:vAlign w:val="bottom"/>
          </w:tcPr>
          <w:p w:rsidR="00441BD1" w:rsidRPr="001627C5" w:rsidRDefault="00441BD1" w:rsidP="00D02B1D">
            <w:pPr>
              <w:jc w:val="right"/>
              <w:rPr>
                <w:rFonts w:ascii="宋体" w:hAnsi="宋体" w:cs="宋体"/>
                <w:sz w:val="18"/>
                <w:szCs w:val="15"/>
              </w:rPr>
            </w:pPr>
          </w:p>
        </w:tc>
      </w:tr>
      <w:tr w:rsidR="00441BD1" w:rsidRPr="001627C5" w:rsidTr="00D02B1D">
        <w:trPr>
          <w:trHeight w:val="420"/>
        </w:trPr>
        <w:tc>
          <w:tcPr>
            <w:tcW w:w="1854" w:type="dxa"/>
            <w:noWrap/>
            <w:vAlign w:val="center"/>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国际学术交流</w:t>
            </w:r>
          </w:p>
        </w:tc>
        <w:tc>
          <w:tcPr>
            <w:tcW w:w="603" w:type="dxa"/>
            <w:noWrap/>
            <w:vAlign w:val="center"/>
          </w:tcPr>
          <w:p w:rsidR="00441BD1" w:rsidRPr="001627C5" w:rsidRDefault="00441BD1" w:rsidP="00D02B1D">
            <w:pPr>
              <w:jc w:val="center"/>
              <w:rPr>
                <w:rFonts w:ascii="宋体" w:hAnsi="宋体"/>
                <w:sz w:val="18"/>
                <w:szCs w:val="15"/>
              </w:rPr>
            </w:pPr>
            <w:r w:rsidRPr="001627C5">
              <w:rPr>
                <w:rFonts w:ascii="宋体" w:hAnsi="宋体"/>
                <w:sz w:val="18"/>
                <w:szCs w:val="15"/>
              </w:rPr>
              <w:t>02</w:t>
            </w:r>
          </w:p>
        </w:tc>
        <w:tc>
          <w:tcPr>
            <w:tcW w:w="811" w:type="dxa"/>
            <w:noWrap/>
            <w:vAlign w:val="bottom"/>
          </w:tcPr>
          <w:p w:rsidR="00441BD1" w:rsidRPr="001627C5" w:rsidRDefault="00441BD1" w:rsidP="00D02B1D">
            <w:pPr>
              <w:rPr>
                <w:rFonts w:ascii="宋体" w:hAnsi="宋体" w:cs="宋体"/>
                <w:sz w:val="18"/>
                <w:szCs w:val="15"/>
              </w:rPr>
            </w:pPr>
          </w:p>
        </w:tc>
        <w:tc>
          <w:tcPr>
            <w:tcW w:w="811" w:type="dxa"/>
            <w:noWrap/>
            <w:vAlign w:val="bottom"/>
          </w:tcPr>
          <w:p w:rsidR="00441BD1" w:rsidRPr="001627C5" w:rsidRDefault="00441BD1" w:rsidP="00D02B1D">
            <w:pPr>
              <w:rPr>
                <w:rFonts w:ascii="宋体" w:hAnsi="宋体" w:cs="宋体"/>
                <w:sz w:val="18"/>
                <w:szCs w:val="15"/>
              </w:rPr>
            </w:pPr>
          </w:p>
        </w:tc>
        <w:tc>
          <w:tcPr>
            <w:tcW w:w="565" w:type="dxa"/>
            <w:shd w:val="clear" w:color="auto" w:fill="auto"/>
            <w:noWrap/>
            <w:vAlign w:val="bottom"/>
          </w:tcPr>
          <w:p w:rsidR="00441BD1" w:rsidRPr="001627C5" w:rsidRDefault="00441BD1" w:rsidP="00D02B1D">
            <w:pPr>
              <w:rPr>
                <w:rFonts w:ascii="宋体" w:hAnsi="宋体" w:cs="宋体"/>
                <w:sz w:val="18"/>
                <w:szCs w:val="15"/>
              </w:rPr>
            </w:pPr>
          </w:p>
        </w:tc>
        <w:tc>
          <w:tcPr>
            <w:tcW w:w="826" w:type="dxa"/>
            <w:shd w:val="clear" w:color="auto" w:fill="auto"/>
            <w:vAlign w:val="bottom"/>
          </w:tcPr>
          <w:p w:rsidR="00441BD1" w:rsidRPr="001627C5" w:rsidRDefault="00441BD1" w:rsidP="00D02B1D">
            <w:pPr>
              <w:rPr>
                <w:rFonts w:ascii="宋体" w:hAnsi="宋体" w:cs="宋体"/>
                <w:color w:val="FF0000"/>
                <w:sz w:val="18"/>
                <w:szCs w:val="15"/>
              </w:rPr>
            </w:pPr>
          </w:p>
        </w:tc>
        <w:tc>
          <w:tcPr>
            <w:tcW w:w="1113" w:type="dxa"/>
            <w:noWrap/>
            <w:vAlign w:val="bottom"/>
          </w:tcPr>
          <w:p w:rsidR="00441BD1" w:rsidRPr="001627C5" w:rsidRDefault="00441BD1" w:rsidP="00D02B1D">
            <w:pPr>
              <w:rPr>
                <w:rFonts w:ascii="宋体" w:hAnsi="宋体" w:cs="宋体"/>
                <w:sz w:val="18"/>
                <w:szCs w:val="15"/>
              </w:rPr>
            </w:pPr>
          </w:p>
        </w:tc>
        <w:tc>
          <w:tcPr>
            <w:tcW w:w="810" w:type="dxa"/>
            <w:noWrap/>
            <w:vAlign w:val="bottom"/>
          </w:tcPr>
          <w:p w:rsidR="00441BD1" w:rsidRPr="001627C5" w:rsidRDefault="00441BD1" w:rsidP="00D02B1D">
            <w:pPr>
              <w:rPr>
                <w:rFonts w:ascii="宋体" w:hAnsi="宋体" w:cs="宋体"/>
                <w:sz w:val="18"/>
                <w:szCs w:val="15"/>
              </w:rPr>
            </w:pPr>
          </w:p>
        </w:tc>
        <w:tc>
          <w:tcPr>
            <w:tcW w:w="810" w:type="dxa"/>
            <w:noWrap/>
            <w:vAlign w:val="bottom"/>
          </w:tcPr>
          <w:p w:rsidR="00441BD1" w:rsidRPr="001627C5" w:rsidRDefault="00441BD1" w:rsidP="00D02B1D">
            <w:pPr>
              <w:rPr>
                <w:rFonts w:ascii="宋体" w:hAnsi="宋体" w:cs="宋体"/>
                <w:sz w:val="18"/>
                <w:szCs w:val="15"/>
              </w:rPr>
            </w:pPr>
          </w:p>
        </w:tc>
        <w:tc>
          <w:tcPr>
            <w:tcW w:w="810" w:type="dxa"/>
            <w:noWrap/>
            <w:vAlign w:val="bottom"/>
          </w:tcPr>
          <w:p w:rsidR="00441BD1" w:rsidRPr="001627C5" w:rsidRDefault="00441BD1" w:rsidP="00D02B1D">
            <w:pPr>
              <w:rPr>
                <w:rFonts w:ascii="宋体" w:hAnsi="宋体" w:cs="宋体"/>
                <w:sz w:val="18"/>
                <w:szCs w:val="15"/>
              </w:rPr>
            </w:pPr>
          </w:p>
        </w:tc>
        <w:tc>
          <w:tcPr>
            <w:tcW w:w="810" w:type="dxa"/>
            <w:noWrap/>
            <w:vAlign w:val="bottom"/>
          </w:tcPr>
          <w:p w:rsidR="00441BD1" w:rsidRPr="001627C5" w:rsidRDefault="00441BD1" w:rsidP="00D02B1D">
            <w:pPr>
              <w:rPr>
                <w:rFonts w:ascii="宋体" w:hAnsi="宋体" w:cs="宋体"/>
                <w:sz w:val="18"/>
                <w:szCs w:val="15"/>
              </w:rPr>
            </w:pPr>
          </w:p>
        </w:tc>
        <w:tc>
          <w:tcPr>
            <w:tcW w:w="810" w:type="dxa"/>
            <w:noWrap/>
            <w:vAlign w:val="bottom"/>
          </w:tcPr>
          <w:p w:rsidR="00441BD1" w:rsidRPr="001627C5" w:rsidRDefault="00441BD1" w:rsidP="00D02B1D">
            <w:pPr>
              <w:rPr>
                <w:rFonts w:ascii="宋体" w:hAnsi="宋体" w:cs="宋体"/>
                <w:sz w:val="18"/>
                <w:szCs w:val="15"/>
              </w:rPr>
            </w:pPr>
          </w:p>
        </w:tc>
        <w:tc>
          <w:tcPr>
            <w:tcW w:w="810" w:type="dxa"/>
            <w:noWrap/>
            <w:vAlign w:val="bottom"/>
          </w:tcPr>
          <w:p w:rsidR="00441BD1" w:rsidRPr="001627C5" w:rsidRDefault="00441BD1" w:rsidP="00D02B1D">
            <w:pPr>
              <w:rPr>
                <w:rFonts w:ascii="宋体" w:hAnsi="宋体" w:cs="宋体"/>
                <w:sz w:val="18"/>
                <w:szCs w:val="15"/>
              </w:rPr>
            </w:pPr>
          </w:p>
        </w:tc>
        <w:tc>
          <w:tcPr>
            <w:tcW w:w="810" w:type="dxa"/>
            <w:noWrap/>
            <w:vAlign w:val="bottom"/>
          </w:tcPr>
          <w:p w:rsidR="00441BD1" w:rsidRPr="001627C5" w:rsidRDefault="00441BD1" w:rsidP="00D02B1D">
            <w:pPr>
              <w:rPr>
                <w:rFonts w:ascii="宋体" w:hAnsi="宋体" w:cs="宋体"/>
                <w:sz w:val="18"/>
                <w:szCs w:val="15"/>
              </w:rPr>
            </w:pPr>
          </w:p>
        </w:tc>
        <w:tc>
          <w:tcPr>
            <w:tcW w:w="810" w:type="dxa"/>
            <w:noWrap/>
            <w:vAlign w:val="bottom"/>
          </w:tcPr>
          <w:p w:rsidR="00441BD1" w:rsidRPr="001627C5" w:rsidRDefault="00441BD1" w:rsidP="00D02B1D">
            <w:pPr>
              <w:rPr>
                <w:rFonts w:ascii="宋体" w:hAnsi="宋体" w:cs="宋体"/>
                <w:sz w:val="18"/>
                <w:szCs w:val="15"/>
              </w:rPr>
            </w:pPr>
          </w:p>
        </w:tc>
        <w:tc>
          <w:tcPr>
            <w:tcW w:w="810" w:type="dxa"/>
            <w:noWrap/>
            <w:vAlign w:val="bottom"/>
          </w:tcPr>
          <w:p w:rsidR="00441BD1" w:rsidRPr="001627C5" w:rsidRDefault="00441BD1" w:rsidP="00D02B1D">
            <w:pPr>
              <w:rPr>
                <w:rFonts w:ascii="宋体" w:hAnsi="宋体" w:cs="宋体"/>
                <w:sz w:val="18"/>
                <w:szCs w:val="15"/>
              </w:rPr>
            </w:pPr>
          </w:p>
        </w:tc>
      </w:tr>
      <w:tr w:rsidR="00441BD1" w:rsidRPr="001627C5" w:rsidTr="00D02B1D">
        <w:trPr>
          <w:trHeight w:val="420"/>
        </w:trPr>
        <w:tc>
          <w:tcPr>
            <w:tcW w:w="1854" w:type="dxa"/>
            <w:noWrap/>
            <w:vAlign w:val="center"/>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国内学术交流</w:t>
            </w:r>
          </w:p>
        </w:tc>
        <w:tc>
          <w:tcPr>
            <w:tcW w:w="603" w:type="dxa"/>
            <w:noWrap/>
            <w:vAlign w:val="center"/>
          </w:tcPr>
          <w:p w:rsidR="00441BD1" w:rsidRPr="001627C5" w:rsidRDefault="00441BD1" w:rsidP="00D02B1D">
            <w:pPr>
              <w:jc w:val="center"/>
              <w:rPr>
                <w:rFonts w:ascii="宋体" w:hAnsi="宋体"/>
                <w:sz w:val="18"/>
                <w:szCs w:val="15"/>
              </w:rPr>
            </w:pPr>
            <w:r w:rsidRPr="001627C5">
              <w:rPr>
                <w:rFonts w:ascii="宋体" w:hAnsi="宋体"/>
                <w:sz w:val="18"/>
                <w:szCs w:val="15"/>
              </w:rPr>
              <w:t>03</w:t>
            </w:r>
          </w:p>
        </w:tc>
        <w:tc>
          <w:tcPr>
            <w:tcW w:w="811" w:type="dxa"/>
            <w:noWrap/>
            <w:vAlign w:val="bottom"/>
          </w:tcPr>
          <w:p w:rsidR="00441BD1" w:rsidRPr="001627C5" w:rsidRDefault="00441BD1" w:rsidP="00D02B1D">
            <w:pPr>
              <w:rPr>
                <w:rFonts w:ascii="宋体" w:hAnsi="宋体" w:cs="宋体"/>
                <w:sz w:val="18"/>
                <w:szCs w:val="15"/>
              </w:rPr>
            </w:pPr>
          </w:p>
        </w:tc>
        <w:tc>
          <w:tcPr>
            <w:tcW w:w="811" w:type="dxa"/>
            <w:noWrap/>
            <w:vAlign w:val="bottom"/>
          </w:tcPr>
          <w:p w:rsidR="00441BD1" w:rsidRPr="001627C5" w:rsidRDefault="00441BD1" w:rsidP="00D02B1D">
            <w:pPr>
              <w:rPr>
                <w:rFonts w:ascii="宋体" w:hAnsi="宋体" w:cs="宋体"/>
                <w:sz w:val="18"/>
                <w:szCs w:val="15"/>
              </w:rPr>
            </w:pPr>
          </w:p>
        </w:tc>
        <w:tc>
          <w:tcPr>
            <w:tcW w:w="565" w:type="dxa"/>
            <w:shd w:val="clear" w:color="auto" w:fill="auto"/>
            <w:noWrap/>
            <w:vAlign w:val="bottom"/>
          </w:tcPr>
          <w:p w:rsidR="00441BD1" w:rsidRPr="001627C5" w:rsidRDefault="00441BD1" w:rsidP="00D02B1D">
            <w:pPr>
              <w:rPr>
                <w:rFonts w:ascii="宋体" w:hAnsi="宋体" w:cs="宋体"/>
                <w:sz w:val="18"/>
                <w:szCs w:val="15"/>
              </w:rPr>
            </w:pPr>
          </w:p>
        </w:tc>
        <w:tc>
          <w:tcPr>
            <w:tcW w:w="826" w:type="dxa"/>
            <w:shd w:val="clear" w:color="auto" w:fill="auto"/>
            <w:vAlign w:val="bottom"/>
          </w:tcPr>
          <w:p w:rsidR="00441BD1" w:rsidRPr="001627C5" w:rsidRDefault="00441BD1" w:rsidP="00D02B1D">
            <w:pPr>
              <w:rPr>
                <w:rFonts w:ascii="宋体" w:hAnsi="宋体" w:cs="宋体"/>
                <w:color w:val="FF0000"/>
                <w:sz w:val="18"/>
                <w:szCs w:val="15"/>
              </w:rPr>
            </w:pPr>
          </w:p>
        </w:tc>
        <w:tc>
          <w:tcPr>
            <w:tcW w:w="1113" w:type="dxa"/>
            <w:noWrap/>
            <w:vAlign w:val="bottom"/>
          </w:tcPr>
          <w:p w:rsidR="00441BD1" w:rsidRPr="001627C5" w:rsidRDefault="00441BD1" w:rsidP="00D02B1D">
            <w:pPr>
              <w:rPr>
                <w:rFonts w:ascii="宋体" w:hAnsi="宋体" w:cs="宋体"/>
                <w:sz w:val="18"/>
                <w:szCs w:val="15"/>
              </w:rPr>
            </w:pPr>
          </w:p>
        </w:tc>
        <w:tc>
          <w:tcPr>
            <w:tcW w:w="810" w:type="dxa"/>
            <w:noWrap/>
            <w:vAlign w:val="bottom"/>
          </w:tcPr>
          <w:p w:rsidR="00441BD1" w:rsidRPr="001627C5" w:rsidRDefault="00441BD1" w:rsidP="00D02B1D">
            <w:pPr>
              <w:rPr>
                <w:rFonts w:ascii="宋体" w:hAnsi="宋体" w:cs="宋体"/>
                <w:sz w:val="18"/>
                <w:szCs w:val="15"/>
              </w:rPr>
            </w:pPr>
          </w:p>
        </w:tc>
        <w:tc>
          <w:tcPr>
            <w:tcW w:w="810" w:type="dxa"/>
            <w:noWrap/>
            <w:vAlign w:val="bottom"/>
          </w:tcPr>
          <w:p w:rsidR="00441BD1" w:rsidRPr="001627C5" w:rsidRDefault="00441BD1" w:rsidP="00D02B1D">
            <w:pPr>
              <w:rPr>
                <w:rFonts w:ascii="宋体" w:hAnsi="宋体" w:cs="宋体"/>
                <w:sz w:val="18"/>
                <w:szCs w:val="15"/>
              </w:rPr>
            </w:pPr>
          </w:p>
        </w:tc>
        <w:tc>
          <w:tcPr>
            <w:tcW w:w="810" w:type="dxa"/>
            <w:noWrap/>
            <w:vAlign w:val="bottom"/>
          </w:tcPr>
          <w:p w:rsidR="00441BD1" w:rsidRPr="001627C5" w:rsidRDefault="00441BD1" w:rsidP="00D02B1D">
            <w:pPr>
              <w:rPr>
                <w:rFonts w:ascii="宋体" w:hAnsi="宋体" w:cs="宋体"/>
                <w:sz w:val="18"/>
                <w:szCs w:val="15"/>
              </w:rPr>
            </w:pPr>
          </w:p>
        </w:tc>
        <w:tc>
          <w:tcPr>
            <w:tcW w:w="810" w:type="dxa"/>
            <w:noWrap/>
            <w:vAlign w:val="bottom"/>
          </w:tcPr>
          <w:p w:rsidR="00441BD1" w:rsidRPr="001627C5" w:rsidRDefault="00441BD1" w:rsidP="00D02B1D">
            <w:pPr>
              <w:rPr>
                <w:rFonts w:ascii="宋体" w:hAnsi="宋体" w:cs="宋体"/>
                <w:sz w:val="18"/>
                <w:szCs w:val="15"/>
              </w:rPr>
            </w:pPr>
          </w:p>
        </w:tc>
        <w:tc>
          <w:tcPr>
            <w:tcW w:w="810" w:type="dxa"/>
            <w:noWrap/>
            <w:vAlign w:val="bottom"/>
          </w:tcPr>
          <w:p w:rsidR="00441BD1" w:rsidRPr="001627C5" w:rsidRDefault="00441BD1" w:rsidP="00D02B1D">
            <w:pPr>
              <w:rPr>
                <w:rFonts w:ascii="宋体" w:hAnsi="宋体" w:cs="宋体"/>
                <w:sz w:val="18"/>
                <w:szCs w:val="15"/>
              </w:rPr>
            </w:pPr>
          </w:p>
        </w:tc>
        <w:tc>
          <w:tcPr>
            <w:tcW w:w="810" w:type="dxa"/>
            <w:noWrap/>
            <w:vAlign w:val="bottom"/>
          </w:tcPr>
          <w:p w:rsidR="00441BD1" w:rsidRPr="001627C5" w:rsidRDefault="00441BD1" w:rsidP="00D02B1D">
            <w:pPr>
              <w:rPr>
                <w:rFonts w:ascii="宋体" w:hAnsi="宋体" w:cs="宋体"/>
                <w:sz w:val="18"/>
                <w:szCs w:val="15"/>
              </w:rPr>
            </w:pPr>
          </w:p>
        </w:tc>
        <w:tc>
          <w:tcPr>
            <w:tcW w:w="810" w:type="dxa"/>
            <w:noWrap/>
            <w:vAlign w:val="bottom"/>
          </w:tcPr>
          <w:p w:rsidR="00441BD1" w:rsidRPr="001627C5" w:rsidRDefault="00441BD1" w:rsidP="00D02B1D">
            <w:pPr>
              <w:rPr>
                <w:rFonts w:ascii="宋体" w:hAnsi="宋体" w:cs="宋体"/>
                <w:sz w:val="18"/>
                <w:szCs w:val="15"/>
              </w:rPr>
            </w:pPr>
          </w:p>
        </w:tc>
        <w:tc>
          <w:tcPr>
            <w:tcW w:w="810" w:type="dxa"/>
            <w:noWrap/>
            <w:vAlign w:val="bottom"/>
          </w:tcPr>
          <w:p w:rsidR="00441BD1" w:rsidRPr="001627C5" w:rsidRDefault="00441BD1" w:rsidP="00D02B1D">
            <w:pPr>
              <w:rPr>
                <w:rFonts w:ascii="宋体" w:hAnsi="宋体" w:cs="宋体"/>
                <w:sz w:val="18"/>
                <w:szCs w:val="15"/>
              </w:rPr>
            </w:pPr>
          </w:p>
        </w:tc>
        <w:tc>
          <w:tcPr>
            <w:tcW w:w="810" w:type="dxa"/>
            <w:noWrap/>
            <w:vAlign w:val="bottom"/>
          </w:tcPr>
          <w:p w:rsidR="00441BD1" w:rsidRPr="001627C5" w:rsidRDefault="00441BD1" w:rsidP="00D02B1D">
            <w:pPr>
              <w:rPr>
                <w:rFonts w:ascii="宋体" w:hAnsi="宋体" w:cs="宋体"/>
                <w:sz w:val="18"/>
                <w:szCs w:val="15"/>
              </w:rPr>
            </w:pPr>
          </w:p>
        </w:tc>
      </w:tr>
      <w:tr w:rsidR="00441BD1" w:rsidRPr="001627C5" w:rsidTr="00D02B1D">
        <w:trPr>
          <w:trHeight w:val="420"/>
        </w:trPr>
        <w:tc>
          <w:tcPr>
            <w:tcW w:w="1854" w:type="dxa"/>
            <w:noWrap/>
            <w:vAlign w:val="center"/>
          </w:tcPr>
          <w:p w:rsidR="00441BD1" w:rsidRPr="001627C5" w:rsidRDefault="00441BD1" w:rsidP="00D02B1D">
            <w:pPr>
              <w:rPr>
                <w:rFonts w:ascii="宋体" w:hAnsi="宋体" w:cs="宋体"/>
                <w:sz w:val="18"/>
                <w:szCs w:val="15"/>
              </w:rPr>
            </w:pPr>
            <w:r w:rsidRPr="001627C5">
              <w:rPr>
                <w:rFonts w:ascii="宋体" w:hAnsi="宋体" w:cs="宋体" w:hint="eastAsia"/>
                <w:sz w:val="18"/>
                <w:szCs w:val="15"/>
              </w:rPr>
              <w:t>与港澳台地区交流</w:t>
            </w:r>
          </w:p>
        </w:tc>
        <w:tc>
          <w:tcPr>
            <w:tcW w:w="603" w:type="dxa"/>
            <w:noWrap/>
            <w:vAlign w:val="center"/>
          </w:tcPr>
          <w:p w:rsidR="00441BD1" w:rsidRPr="001627C5" w:rsidRDefault="00441BD1" w:rsidP="00D02B1D">
            <w:pPr>
              <w:jc w:val="center"/>
              <w:rPr>
                <w:rFonts w:ascii="宋体" w:hAnsi="宋体"/>
                <w:sz w:val="18"/>
                <w:szCs w:val="15"/>
              </w:rPr>
            </w:pPr>
            <w:r w:rsidRPr="001627C5">
              <w:rPr>
                <w:rFonts w:ascii="宋体" w:hAnsi="宋体"/>
                <w:sz w:val="18"/>
                <w:szCs w:val="15"/>
              </w:rPr>
              <w:t>04</w:t>
            </w:r>
          </w:p>
        </w:tc>
        <w:tc>
          <w:tcPr>
            <w:tcW w:w="811" w:type="dxa"/>
            <w:noWrap/>
            <w:vAlign w:val="bottom"/>
          </w:tcPr>
          <w:p w:rsidR="00441BD1" w:rsidRPr="001627C5" w:rsidRDefault="00441BD1" w:rsidP="00D02B1D">
            <w:pPr>
              <w:rPr>
                <w:rFonts w:ascii="宋体" w:hAnsi="宋体" w:cs="宋体"/>
                <w:sz w:val="18"/>
                <w:szCs w:val="15"/>
              </w:rPr>
            </w:pPr>
          </w:p>
        </w:tc>
        <w:tc>
          <w:tcPr>
            <w:tcW w:w="811" w:type="dxa"/>
            <w:noWrap/>
            <w:vAlign w:val="bottom"/>
          </w:tcPr>
          <w:p w:rsidR="00441BD1" w:rsidRPr="001627C5" w:rsidRDefault="00441BD1" w:rsidP="00D02B1D">
            <w:pPr>
              <w:rPr>
                <w:rFonts w:ascii="宋体" w:hAnsi="宋体" w:cs="宋体"/>
                <w:sz w:val="18"/>
                <w:szCs w:val="15"/>
              </w:rPr>
            </w:pPr>
          </w:p>
        </w:tc>
        <w:tc>
          <w:tcPr>
            <w:tcW w:w="565" w:type="dxa"/>
            <w:shd w:val="clear" w:color="auto" w:fill="auto"/>
            <w:noWrap/>
            <w:vAlign w:val="bottom"/>
          </w:tcPr>
          <w:p w:rsidR="00441BD1" w:rsidRPr="001627C5" w:rsidRDefault="00441BD1" w:rsidP="00D02B1D">
            <w:pPr>
              <w:rPr>
                <w:rFonts w:ascii="宋体" w:hAnsi="宋体" w:cs="宋体"/>
                <w:sz w:val="18"/>
                <w:szCs w:val="15"/>
              </w:rPr>
            </w:pPr>
          </w:p>
        </w:tc>
        <w:tc>
          <w:tcPr>
            <w:tcW w:w="826" w:type="dxa"/>
            <w:shd w:val="clear" w:color="auto" w:fill="auto"/>
            <w:vAlign w:val="bottom"/>
          </w:tcPr>
          <w:p w:rsidR="00441BD1" w:rsidRPr="001627C5" w:rsidRDefault="00441BD1" w:rsidP="00D02B1D">
            <w:pPr>
              <w:rPr>
                <w:rFonts w:ascii="宋体" w:hAnsi="宋体" w:cs="宋体"/>
                <w:color w:val="FF0000"/>
                <w:sz w:val="18"/>
                <w:szCs w:val="15"/>
              </w:rPr>
            </w:pPr>
          </w:p>
        </w:tc>
        <w:tc>
          <w:tcPr>
            <w:tcW w:w="1113" w:type="dxa"/>
            <w:noWrap/>
            <w:vAlign w:val="bottom"/>
          </w:tcPr>
          <w:p w:rsidR="00441BD1" w:rsidRPr="001627C5" w:rsidRDefault="00441BD1" w:rsidP="00D02B1D">
            <w:pPr>
              <w:rPr>
                <w:rFonts w:ascii="宋体" w:hAnsi="宋体" w:cs="宋体"/>
                <w:sz w:val="18"/>
                <w:szCs w:val="15"/>
              </w:rPr>
            </w:pPr>
          </w:p>
        </w:tc>
        <w:tc>
          <w:tcPr>
            <w:tcW w:w="810" w:type="dxa"/>
            <w:noWrap/>
            <w:vAlign w:val="bottom"/>
          </w:tcPr>
          <w:p w:rsidR="00441BD1" w:rsidRPr="001627C5" w:rsidRDefault="00441BD1" w:rsidP="00D02B1D">
            <w:pPr>
              <w:rPr>
                <w:rFonts w:ascii="宋体" w:hAnsi="宋体" w:cs="宋体"/>
                <w:sz w:val="18"/>
                <w:szCs w:val="15"/>
              </w:rPr>
            </w:pPr>
          </w:p>
        </w:tc>
        <w:tc>
          <w:tcPr>
            <w:tcW w:w="810" w:type="dxa"/>
            <w:noWrap/>
            <w:vAlign w:val="bottom"/>
          </w:tcPr>
          <w:p w:rsidR="00441BD1" w:rsidRPr="001627C5" w:rsidRDefault="00441BD1" w:rsidP="00D02B1D">
            <w:pPr>
              <w:rPr>
                <w:rFonts w:ascii="宋体" w:hAnsi="宋体" w:cs="宋体"/>
                <w:sz w:val="18"/>
                <w:szCs w:val="15"/>
              </w:rPr>
            </w:pPr>
          </w:p>
        </w:tc>
        <w:tc>
          <w:tcPr>
            <w:tcW w:w="810" w:type="dxa"/>
            <w:noWrap/>
            <w:vAlign w:val="bottom"/>
          </w:tcPr>
          <w:p w:rsidR="00441BD1" w:rsidRPr="001627C5" w:rsidRDefault="00441BD1" w:rsidP="00D02B1D">
            <w:pPr>
              <w:rPr>
                <w:rFonts w:ascii="宋体" w:hAnsi="宋体" w:cs="宋体"/>
                <w:sz w:val="18"/>
                <w:szCs w:val="15"/>
              </w:rPr>
            </w:pPr>
          </w:p>
        </w:tc>
        <w:tc>
          <w:tcPr>
            <w:tcW w:w="810" w:type="dxa"/>
            <w:noWrap/>
            <w:vAlign w:val="bottom"/>
          </w:tcPr>
          <w:p w:rsidR="00441BD1" w:rsidRPr="001627C5" w:rsidRDefault="00441BD1" w:rsidP="00D02B1D">
            <w:pPr>
              <w:rPr>
                <w:rFonts w:ascii="宋体" w:hAnsi="宋体" w:cs="宋体"/>
                <w:sz w:val="18"/>
                <w:szCs w:val="15"/>
              </w:rPr>
            </w:pPr>
          </w:p>
        </w:tc>
        <w:tc>
          <w:tcPr>
            <w:tcW w:w="810" w:type="dxa"/>
            <w:noWrap/>
            <w:vAlign w:val="bottom"/>
          </w:tcPr>
          <w:p w:rsidR="00441BD1" w:rsidRPr="001627C5" w:rsidRDefault="00441BD1" w:rsidP="00D02B1D">
            <w:pPr>
              <w:rPr>
                <w:rFonts w:ascii="宋体" w:hAnsi="宋体" w:cs="宋体"/>
                <w:sz w:val="18"/>
                <w:szCs w:val="15"/>
              </w:rPr>
            </w:pPr>
          </w:p>
        </w:tc>
        <w:tc>
          <w:tcPr>
            <w:tcW w:w="810" w:type="dxa"/>
            <w:noWrap/>
            <w:vAlign w:val="bottom"/>
          </w:tcPr>
          <w:p w:rsidR="00441BD1" w:rsidRPr="001627C5" w:rsidRDefault="00441BD1" w:rsidP="00D02B1D">
            <w:pPr>
              <w:rPr>
                <w:rFonts w:ascii="宋体" w:hAnsi="宋体" w:cs="宋体"/>
                <w:sz w:val="18"/>
                <w:szCs w:val="15"/>
              </w:rPr>
            </w:pPr>
          </w:p>
        </w:tc>
        <w:tc>
          <w:tcPr>
            <w:tcW w:w="810" w:type="dxa"/>
            <w:noWrap/>
            <w:vAlign w:val="bottom"/>
          </w:tcPr>
          <w:p w:rsidR="00441BD1" w:rsidRPr="001627C5" w:rsidRDefault="00441BD1" w:rsidP="00D02B1D">
            <w:pPr>
              <w:rPr>
                <w:rFonts w:ascii="宋体" w:hAnsi="宋体" w:cs="宋体"/>
                <w:sz w:val="18"/>
                <w:szCs w:val="15"/>
              </w:rPr>
            </w:pPr>
          </w:p>
        </w:tc>
        <w:tc>
          <w:tcPr>
            <w:tcW w:w="810" w:type="dxa"/>
            <w:noWrap/>
            <w:vAlign w:val="bottom"/>
          </w:tcPr>
          <w:p w:rsidR="00441BD1" w:rsidRPr="001627C5" w:rsidRDefault="00441BD1" w:rsidP="00D02B1D">
            <w:pPr>
              <w:rPr>
                <w:rFonts w:ascii="宋体" w:hAnsi="宋体" w:cs="宋体"/>
                <w:sz w:val="18"/>
                <w:szCs w:val="15"/>
              </w:rPr>
            </w:pPr>
          </w:p>
        </w:tc>
        <w:tc>
          <w:tcPr>
            <w:tcW w:w="810" w:type="dxa"/>
            <w:noWrap/>
            <w:vAlign w:val="bottom"/>
          </w:tcPr>
          <w:p w:rsidR="00441BD1" w:rsidRPr="001627C5" w:rsidRDefault="00441BD1" w:rsidP="00D02B1D">
            <w:pPr>
              <w:rPr>
                <w:rFonts w:ascii="宋体" w:hAnsi="宋体" w:cs="宋体"/>
                <w:sz w:val="18"/>
                <w:szCs w:val="15"/>
              </w:rPr>
            </w:pPr>
          </w:p>
        </w:tc>
      </w:tr>
    </w:tbl>
    <w:p w:rsidR="00441BD1" w:rsidRPr="002A3663" w:rsidRDefault="00441BD1" w:rsidP="00441BD1">
      <w:pPr>
        <w:spacing w:line="480" w:lineRule="atLeast"/>
        <w:ind w:firstLineChars="100" w:firstLine="210"/>
        <w:rPr>
          <w:rFonts w:ascii="宋体" w:hAnsi="宋体"/>
          <w:sz w:val="21"/>
          <w:szCs w:val="21"/>
        </w:rPr>
      </w:pPr>
      <w:r>
        <w:rPr>
          <w:rFonts w:ascii="宋体" w:hAnsi="宋体" w:hint="eastAsia"/>
          <w:sz w:val="21"/>
          <w:szCs w:val="21"/>
        </w:rPr>
        <w:t>单位</w:t>
      </w:r>
      <w:r w:rsidRPr="002A3663">
        <w:rPr>
          <w:rFonts w:ascii="宋体" w:hAnsi="宋体" w:hint="eastAsia"/>
          <w:sz w:val="21"/>
          <w:szCs w:val="21"/>
        </w:rPr>
        <w:t xml:space="preserve">负责人：                  </w:t>
      </w:r>
      <w:r>
        <w:rPr>
          <w:rFonts w:ascii="宋体" w:hAnsi="宋体" w:hint="eastAsia"/>
          <w:sz w:val="21"/>
          <w:szCs w:val="21"/>
        </w:rPr>
        <w:t xml:space="preserve">   </w:t>
      </w:r>
      <w:r w:rsidRPr="002A3663">
        <w:rPr>
          <w:rFonts w:ascii="宋体" w:hAnsi="宋体" w:hint="eastAsia"/>
          <w:sz w:val="21"/>
          <w:szCs w:val="21"/>
        </w:rPr>
        <w:t xml:space="preserve">  </w:t>
      </w:r>
      <w:r>
        <w:rPr>
          <w:rFonts w:ascii="宋体" w:hAnsi="宋体" w:hint="eastAsia"/>
          <w:sz w:val="21"/>
          <w:szCs w:val="21"/>
        </w:rPr>
        <w:t>统计负责</w:t>
      </w:r>
      <w:r w:rsidRPr="002A3663">
        <w:rPr>
          <w:rFonts w:ascii="宋体" w:hAnsi="宋体" w:hint="eastAsia"/>
          <w:sz w:val="21"/>
          <w:szCs w:val="21"/>
        </w:rPr>
        <w:t xml:space="preserve">人：                   </w:t>
      </w:r>
      <w:r>
        <w:rPr>
          <w:rFonts w:ascii="宋体" w:hAnsi="宋体" w:hint="eastAsia"/>
          <w:sz w:val="21"/>
          <w:szCs w:val="21"/>
        </w:rPr>
        <w:t xml:space="preserve">    </w:t>
      </w:r>
      <w:r w:rsidRPr="002A3663">
        <w:rPr>
          <w:rFonts w:ascii="宋体" w:hAnsi="宋体" w:hint="eastAsia"/>
          <w:sz w:val="21"/>
          <w:szCs w:val="21"/>
        </w:rPr>
        <w:t>填表人：                 报表日期：201  年   月   日</w:t>
      </w:r>
    </w:p>
    <w:p w:rsidR="00441BD1" w:rsidRPr="001627C5" w:rsidRDefault="00441BD1" w:rsidP="00441BD1">
      <w:pPr>
        <w:rPr>
          <w:rFonts w:ascii="宋体" w:hAnsi="宋体"/>
          <w:szCs w:val="21"/>
        </w:rPr>
      </w:pPr>
    </w:p>
    <w:p w:rsidR="00441BD1" w:rsidRPr="005A3115" w:rsidRDefault="00441BD1" w:rsidP="00441BD1">
      <w:pPr>
        <w:rPr>
          <w:rFonts w:ascii="宋体" w:hAnsi="宋体"/>
          <w:sz w:val="21"/>
          <w:szCs w:val="21"/>
        </w:rPr>
      </w:pPr>
      <w:r w:rsidRPr="005A3115">
        <w:rPr>
          <w:rFonts w:ascii="宋体" w:hAnsi="宋体" w:hint="eastAsia"/>
          <w:b/>
          <w:sz w:val="21"/>
          <w:szCs w:val="21"/>
        </w:rPr>
        <w:t>填表说明：</w:t>
      </w:r>
    </w:p>
    <w:p w:rsidR="00441BD1" w:rsidRPr="005A3115" w:rsidRDefault="00441BD1" w:rsidP="00441BD1">
      <w:pPr>
        <w:rPr>
          <w:rFonts w:ascii="宋体" w:hAnsi="宋体" w:cs="宋体"/>
          <w:sz w:val="21"/>
          <w:szCs w:val="21"/>
        </w:rPr>
      </w:pPr>
      <w:r w:rsidRPr="005A3115">
        <w:rPr>
          <w:rFonts w:ascii="宋体" w:hAnsi="宋体" w:cs="宋体" w:hint="eastAsia"/>
          <w:sz w:val="21"/>
          <w:szCs w:val="21"/>
        </w:rPr>
        <w:t>（1）“校办学术会议”指由学校举办的全国性、地区性学术会议，国际学术会议和与港、澳、台地区的学术会议。</w:t>
      </w:r>
    </w:p>
    <w:p w:rsidR="00441BD1" w:rsidRPr="005A3115" w:rsidRDefault="00441BD1" w:rsidP="00441BD1">
      <w:pPr>
        <w:rPr>
          <w:rFonts w:ascii="宋体" w:hAnsi="宋体" w:cs="宋体"/>
          <w:sz w:val="21"/>
          <w:szCs w:val="21"/>
        </w:rPr>
      </w:pPr>
      <w:r w:rsidRPr="005A3115">
        <w:rPr>
          <w:rFonts w:ascii="宋体" w:hAnsi="宋体" w:cs="宋体" w:hint="eastAsia"/>
          <w:sz w:val="21"/>
          <w:szCs w:val="21"/>
        </w:rPr>
        <w:t>（2）“国际学术会议”：指有二个及以上国家的人文、社会科学专家学者参加的学术会议。</w:t>
      </w:r>
    </w:p>
    <w:p w:rsidR="00441BD1" w:rsidRPr="005A3115" w:rsidRDefault="00441BD1" w:rsidP="00441BD1">
      <w:pPr>
        <w:rPr>
          <w:rFonts w:ascii="宋体" w:hAnsi="宋体" w:cs="宋体"/>
          <w:sz w:val="21"/>
          <w:szCs w:val="21"/>
        </w:rPr>
      </w:pPr>
      <w:r w:rsidRPr="005A3115">
        <w:rPr>
          <w:rFonts w:ascii="宋体" w:hAnsi="宋体" w:cs="宋体" w:hint="eastAsia"/>
          <w:sz w:val="21"/>
          <w:szCs w:val="21"/>
        </w:rPr>
        <w:t>（3）“国内学术会议”：指在国内举行，且只有本国专家学者参加的学术会议。</w:t>
      </w:r>
    </w:p>
    <w:p w:rsidR="00441BD1" w:rsidRPr="005A3115" w:rsidRDefault="00441BD1" w:rsidP="00441BD1">
      <w:pPr>
        <w:rPr>
          <w:rFonts w:ascii="宋体" w:hAnsi="宋体" w:cs="宋体"/>
          <w:sz w:val="21"/>
          <w:szCs w:val="21"/>
        </w:rPr>
      </w:pPr>
      <w:r w:rsidRPr="005A3115">
        <w:rPr>
          <w:rFonts w:ascii="宋体" w:hAnsi="宋体" w:cs="宋体" w:hint="eastAsia"/>
          <w:sz w:val="21"/>
          <w:szCs w:val="21"/>
        </w:rPr>
        <w:t>（4）“与港澳台地区的学术会议”：包括在大陆或港澳台地区举行，有港澳台地区专家学者参加的学术会议。</w:t>
      </w:r>
    </w:p>
    <w:p w:rsidR="00441BD1" w:rsidRPr="005A3115" w:rsidRDefault="00441BD1" w:rsidP="00441BD1">
      <w:pPr>
        <w:rPr>
          <w:rFonts w:ascii="宋体" w:hAnsi="宋体" w:cs="宋体"/>
          <w:sz w:val="21"/>
          <w:szCs w:val="21"/>
        </w:rPr>
      </w:pPr>
      <w:r w:rsidRPr="005A3115">
        <w:rPr>
          <w:rFonts w:ascii="宋体" w:hAnsi="宋体" w:cs="宋体" w:hint="eastAsia"/>
          <w:sz w:val="21"/>
          <w:szCs w:val="21"/>
        </w:rPr>
        <w:t>（5）“其中：赴境外”：</w:t>
      </w:r>
      <w:proofErr w:type="gramStart"/>
      <w:r w:rsidRPr="005A3115">
        <w:rPr>
          <w:rFonts w:ascii="宋体" w:hAnsi="宋体" w:cs="宋体" w:hint="eastAsia"/>
          <w:sz w:val="21"/>
          <w:szCs w:val="21"/>
        </w:rPr>
        <w:t>指赴大陆</w:t>
      </w:r>
      <w:proofErr w:type="gramEnd"/>
      <w:r w:rsidRPr="005A3115">
        <w:rPr>
          <w:rFonts w:ascii="宋体" w:hAnsi="宋体" w:cs="宋体" w:hint="eastAsia"/>
          <w:sz w:val="21"/>
          <w:szCs w:val="21"/>
        </w:rPr>
        <w:t>以外的地区（含港澳台地区）参加学术会议的人次，</w:t>
      </w:r>
      <w:r w:rsidRPr="005A3115">
        <w:rPr>
          <w:rFonts w:ascii="宋体" w:hAnsi="宋体" w:cs="宋体" w:hint="eastAsia"/>
          <w:color w:val="FF0000"/>
          <w:sz w:val="21"/>
          <w:szCs w:val="21"/>
        </w:rPr>
        <w:t>国内学术交流活动不涉及此栏</w:t>
      </w:r>
      <w:r w:rsidRPr="005A3115">
        <w:rPr>
          <w:rFonts w:ascii="宋体" w:hAnsi="宋体" w:cs="宋体" w:hint="eastAsia"/>
          <w:sz w:val="21"/>
          <w:szCs w:val="21"/>
        </w:rPr>
        <w:t>。</w:t>
      </w:r>
    </w:p>
    <w:p w:rsidR="00441BD1" w:rsidRPr="005A3115" w:rsidRDefault="00441BD1" w:rsidP="00441BD1">
      <w:pPr>
        <w:rPr>
          <w:rFonts w:ascii="宋体" w:hAnsi="宋体" w:cs="宋体"/>
          <w:sz w:val="21"/>
          <w:szCs w:val="21"/>
        </w:rPr>
      </w:pPr>
      <w:r w:rsidRPr="005A3115">
        <w:rPr>
          <w:rFonts w:ascii="宋体" w:hAnsi="宋体" w:cs="宋体" w:hint="eastAsia"/>
          <w:sz w:val="21"/>
          <w:szCs w:val="21"/>
        </w:rPr>
        <w:t>（6）“受聘讲学”：指社科教学与研究人员受对方聘请，传播科学研究与应用发展的新理论、新方法等信息的学术性讲学，包括受聘作学术报告和担任研究生导师。不包括以培训大学专科生、本科生为目的的受聘讲学教师。</w:t>
      </w:r>
    </w:p>
    <w:p w:rsidR="00441BD1" w:rsidRPr="005A3115" w:rsidRDefault="00441BD1" w:rsidP="00441BD1">
      <w:pPr>
        <w:rPr>
          <w:rFonts w:ascii="宋体" w:hAnsi="宋体" w:cs="宋体"/>
          <w:sz w:val="21"/>
          <w:szCs w:val="21"/>
        </w:rPr>
      </w:pPr>
      <w:r w:rsidRPr="005A3115">
        <w:rPr>
          <w:rFonts w:ascii="宋体" w:hAnsi="宋体" w:cs="宋体" w:hint="eastAsia"/>
          <w:sz w:val="21"/>
          <w:szCs w:val="21"/>
        </w:rPr>
        <w:t>（7）“社科考察”：指中外、大陆同港澳台地区社科教学与研究人员或科研管理人员所进行的以了解对方学术动态、科研计划与管理为目的的交流活动。包括与国外或港澳台地区对应的研究所或大学直接挂钩、互派访问学者的交流活动。</w:t>
      </w:r>
    </w:p>
    <w:p w:rsidR="00441BD1" w:rsidRPr="005A3115" w:rsidRDefault="00441BD1" w:rsidP="00441BD1">
      <w:pPr>
        <w:rPr>
          <w:rFonts w:ascii="宋体" w:hAnsi="宋体" w:cs="宋体"/>
          <w:sz w:val="21"/>
          <w:szCs w:val="21"/>
        </w:rPr>
      </w:pPr>
      <w:r w:rsidRPr="005A3115">
        <w:rPr>
          <w:rFonts w:ascii="宋体" w:hAnsi="宋体" w:cs="宋体" w:hint="eastAsia"/>
          <w:sz w:val="21"/>
          <w:szCs w:val="21"/>
        </w:rPr>
        <w:t>（8）“进修学习”：指社科教学与研究人员或科研管理人员所进行的人文、社会科学与社科管理方面的学习。</w:t>
      </w:r>
    </w:p>
    <w:p w:rsidR="00873C03" w:rsidRPr="00441BD1" w:rsidRDefault="00441BD1">
      <w:pPr>
        <w:rPr>
          <w:rFonts w:ascii="宋体" w:hAnsi="宋体" w:cs="宋体"/>
          <w:sz w:val="21"/>
          <w:szCs w:val="21"/>
        </w:rPr>
      </w:pPr>
      <w:r w:rsidRPr="005A3115">
        <w:rPr>
          <w:rFonts w:ascii="宋体" w:hAnsi="宋体" w:cs="宋体" w:hint="eastAsia"/>
          <w:sz w:val="21"/>
          <w:szCs w:val="21"/>
        </w:rPr>
        <w:t>（9）“合作研究”：指高校与海内外高校或其他研究单位间共同承担的研究项目；包括互派专家学者到对方参加研究的项目。</w:t>
      </w:r>
    </w:p>
    <w:sectPr w:rsidR="00873C03" w:rsidRPr="00441BD1" w:rsidSect="005A3115">
      <w:headerReference w:type="even" r:id="rId7"/>
      <w:headerReference w:type="default" r:id="rId8"/>
      <w:footerReference w:type="default" r:id="rId9"/>
      <w:pgSz w:w="16838" w:h="11906" w:orient="landscape" w:code="9"/>
      <w:pgMar w:top="1134" w:right="1588" w:bottom="1021"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A28" w:rsidRDefault="00FC1A28">
      <w:r>
        <w:separator/>
      </w:r>
    </w:p>
  </w:endnote>
  <w:endnote w:type="continuationSeparator" w:id="0">
    <w:p w:rsidR="00FC1A28" w:rsidRDefault="00FC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8441"/>
      <w:docPartObj>
        <w:docPartGallery w:val="Page Numbers (Bottom of Page)"/>
        <w:docPartUnique/>
      </w:docPartObj>
    </w:sdtPr>
    <w:sdtEndPr/>
    <w:sdtContent>
      <w:p w:rsidR="00FD4231" w:rsidRDefault="00441BD1">
        <w:pPr>
          <w:pStyle w:val="a4"/>
          <w:jc w:val="right"/>
        </w:pPr>
        <w:r>
          <w:fldChar w:fldCharType="begin"/>
        </w:r>
        <w:r>
          <w:instrText>PAGE   \* MERGEFORMAT</w:instrText>
        </w:r>
        <w:r>
          <w:fldChar w:fldCharType="separate"/>
        </w:r>
        <w:r w:rsidR="003B6F90" w:rsidRPr="003B6F90">
          <w:rPr>
            <w:noProof/>
            <w:lang w:val="zh-CN"/>
          </w:rPr>
          <w:t>1</w:t>
        </w:r>
        <w:r>
          <w:fldChar w:fldCharType="end"/>
        </w:r>
      </w:p>
    </w:sdtContent>
  </w:sdt>
  <w:p w:rsidR="00FD4231" w:rsidRDefault="00FC1A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A28" w:rsidRDefault="00FC1A28">
      <w:r>
        <w:separator/>
      </w:r>
    </w:p>
  </w:footnote>
  <w:footnote w:type="continuationSeparator" w:id="0">
    <w:p w:rsidR="00FC1A28" w:rsidRDefault="00FC1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231" w:rsidRDefault="00FC1A28" w:rsidP="007A524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231" w:rsidRDefault="00FC1A28" w:rsidP="007A524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047"/>
    <w:rsid w:val="003B6F90"/>
    <w:rsid w:val="00433047"/>
    <w:rsid w:val="00441BD1"/>
    <w:rsid w:val="00873C03"/>
    <w:rsid w:val="00FC1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BD1"/>
    <w:rPr>
      <w:rFonts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41B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41BD1"/>
    <w:rPr>
      <w:rFonts w:cs="Times New Roman"/>
      <w:kern w:val="0"/>
      <w:sz w:val="18"/>
      <w:szCs w:val="18"/>
    </w:rPr>
  </w:style>
  <w:style w:type="paragraph" w:styleId="a4">
    <w:name w:val="footer"/>
    <w:basedOn w:val="a"/>
    <w:link w:val="Char0"/>
    <w:uiPriority w:val="99"/>
    <w:unhideWhenUsed/>
    <w:rsid w:val="00441BD1"/>
    <w:pPr>
      <w:tabs>
        <w:tab w:val="center" w:pos="4153"/>
        <w:tab w:val="right" w:pos="8306"/>
      </w:tabs>
      <w:snapToGrid w:val="0"/>
    </w:pPr>
    <w:rPr>
      <w:sz w:val="18"/>
      <w:szCs w:val="18"/>
    </w:rPr>
  </w:style>
  <w:style w:type="character" w:customStyle="1" w:styleId="Char0">
    <w:name w:val="页脚 Char"/>
    <w:basedOn w:val="a0"/>
    <w:link w:val="a4"/>
    <w:uiPriority w:val="99"/>
    <w:rsid w:val="00441BD1"/>
    <w:rPr>
      <w:rFonts w:cs="Times New Roman"/>
      <w:kern w:val="0"/>
      <w:sz w:val="18"/>
      <w:szCs w:val="18"/>
    </w:rPr>
  </w:style>
  <w:style w:type="paragraph" w:styleId="a5">
    <w:name w:val="Balloon Text"/>
    <w:basedOn w:val="a"/>
    <w:link w:val="Char1"/>
    <w:semiHidden/>
    <w:rsid w:val="00441BD1"/>
    <w:rPr>
      <w:sz w:val="18"/>
      <w:szCs w:val="18"/>
    </w:rPr>
  </w:style>
  <w:style w:type="character" w:customStyle="1" w:styleId="Char1">
    <w:name w:val="批注框文本 Char"/>
    <w:basedOn w:val="a0"/>
    <w:link w:val="a5"/>
    <w:semiHidden/>
    <w:rsid w:val="00441BD1"/>
    <w:rPr>
      <w:rFonts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BD1"/>
    <w:rPr>
      <w:rFonts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41B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41BD1"/>
    <w:rPr>
      <w:rFonts w:cs="Times New Roman"/>
      <w:kern w:val="0"/>
      <w:sz w:val="18"/>
      <w:szCs w:val="18"/>
    </w:rPr>
  </w:style>
  <w:style w:type="paragraph" w:styleId="a4">
    <w:name w:val="footer"/>
    <w:basedOn w:val="a"/>
    <w:link w:val="Char0"/>
    <w:uiPriority w:val="99"/>
    <w:unhideWhenUsed/>
    <w:rsid w:val="00441BD1"/>
    <w:pPr>
      <w:tabs>
        <w:tab w:val="center" w:pos="4153"/>
        <w:tab w:val="right" w:pos="8306"/>
      </w:tabs>
      <w:snapToGrid w:val="0"/>
    </w:pPr>
    <w:rPr>
      <w:sz w:val="18"/>
      <w:szCs w:val="18"/>
    </w:rPr>
  </w:style>
  <w:style w:type="character" w:customStyle="1" w:styleId="Char0">
    <w:name w:val="页脚 Char"/>
    <w:basedOn w:val="a0"/>
    <w:link w:val="a4"/>
    <w:uiPriority w:val="99"/>
    <w:rsid w:val="00441BD1"/>
    <w:rPr>
      <w:rFonts w:cs="Times New Roman"/>
      <w:kern w:val="0"/>
      <w:sz w:val="18"/>
      <w:szCs w:val="18"/>
    </w:rPr>
  </w:style>
  <w:style w:type="paragraph" w:styleId="a5">
    <w:name w:val="Balloon Text"/>
    <w:basedOn w:val="a"/>
    <w:link w:val="Char1"/>
    <w:semiHidden/>
    <w:rsid w:val="00441BD1"/>
    <w:rPr>
      <w:sz w:val="18"/>
      <w:szCs w:val="18"/>
    </w:rPr>
  </w:style>
  <w:style w:type="character" w:customStyle="1" w:styleId="Char1">
    <w:name w:val="批注框文本 Char"/>
    <w:basedOn w:val="a0"/>
    <w:link w:val="a5"/>
    <w:semiHidden/>
    <w:rsid w:val="00441BD1"/>
    <w:rPr>
      <w:rFonts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881</Characters>
  <Application>Microsoft Office Word</Application>
  <DocSecurity>0</DocSecurity>
  <Lines>7</Lines>
  <Paragraphs>2</Paragraphs>
  <ScaleCrop>false</ScaleCrop>
  <Company>Hewlett-Packard Company</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曹文翰</dc:creator>
  <cp:keywords/>
  <dc:description/>
  <cp:lastModifiedBy>limeiyan</cp:lastModifiedBy>
  <cp:revision>3</cp:revision>
  <dcterms:created xsi:type="dcterms:W3CDTF">2016-12-12T02:06:00Z</dcterms:created>
  <dcterms:modified xsi:type="dcterms:W3CDTF">2017-12-26T02:12:00Z</dcterms:modified>
</cp:coreProperties>
</file>